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F01" w:rsidRPr="00261D8A" w:rsidRDefault="00974173" w:rsidP="00974173">
      <w:pPr>
        <w:overflowPunct w:val="0"/>
        <w:adjustRightInd w:val="0"/>
        <w:snapToGrid w:val="0"/>
        <w:spacing w:afterLines="50" w:after="180" w:line="560" w:lineRule="exact"/>
        <w:ind w:leftChars="-177" w:left="-425" w:rightChars="-137" w:right="-329"/>
        <w:jc w:val="center"/>
        <w:rPr>
          <w:rFonts w:eastAsia="標楷體"/>
          <w:color w:val="000000" w:themeColor="text1"/>
          <w:sz w:val="35"/>
          <w:szCs w:val="35"/>
        </w:rPr>
      </w:pPr>
      <w:bookmarkStart w:id="0" w:name="_GoBack"/>
      <w:r w:rsidRPr="00261D8A">
        <w:rPr>
          <w:rFonts w:eastAsia="標楷體"/>
          <w:color w:val="000000" w:themeColor="text1"/>
          <w:sz w:val="35"/>
          <w:szCs w:val="35"/>
        </w:rPr>
        <w:t>「應先檢具水污染防治措施計畫之事業種類、範圍及規模」及「水污染防治措施計畫及許可申請審查管理辦法」</w:t>
      </w:r>
      <w:r w:rsidRPr="00261D8A">
        <w:rPr>
          <w:rFonts w:eastAsia="標楷體"/>
          <w:color w:val="000000" w:themeColor="text1"/>
          <w:sz w:val="35"/>
          <w:szCs w:val="35"/>
        </w:rPr>
        <w:br/>
      </w:r>
      <w:r w:rsidR="00056A75" w:rsidRPr="00261D8A">
        <w:rPr>
          <w:rFonts w:eastAsia="標楷體"/>
          <w:color w:val="000000" w:themeColor="text1"/>
          <w:sz w:val="35"/>
          <w:szCs w:val="35"/>
        </w:rPr>
        <w:t>修正草案公聽</w:t>
      </w:r>
      <w:r w:rsidR="00227FB2" w:rsidRPr="00261D8A">
        <w:rPr>
          <w:rFonts w:eastAsia="標楷體"/>
          <w:color w:val="000000" w:themeColor="text1"/>
          <w:sz w:val="35"/>
          <w:szCs w:val="35"/>
        </w:rPr>
        <w:t>會</w:t>
      </w:r>
      <w:r w:rsidR="00E31F01" w:rsidRPr="00261D8A">
        <w:rPr>
          <w:rFonts w:eastAsia="標楷體"/>
          <w:color w:val="000000" w:themeColor="text1"/>
          <w:sz w:val="35"/>
          <w:szCs w:val="35"/>
        </w:rPr>
        <w:t>議紀錄</w:t>
      </w:r>
    </w:p>
    <w:p w:rsidR="00E31F01" w:rsidRPr="00261D8A" w:rsidRDefault="00E31F01" w:rsidP="00974173">
      <w:pPr>
        <w:numPr>
          <w:ilvl w:val="0"/>
          <w:numId w:val="1"/>
        </w:numPr>
        <w:overflowPunct w:val="0"/>
        <w:spacing w:line="480" w:lineRule="exact"/>
        <w:ind w:rightChars="-150" w:right="-360"/>
        <w:jc w:val="both"/>
        <w:rPr>
          <w:rFonts w:eastAsia="標楷體"/>
          <w:color w:val="000000" w:themeColor="text1"/>
          <w:sz w:val="32"/>
          <w:szCs w:val="32"/>
        </w:rPr>
      </w:pPr>
      <w:r w:rsidRPr="00261D8A">
        <w:rPr>
          <w:rFonts w:eastAsia="標楷體"/>
          <w:color w:val="000000" w:themeColor="text1"/>
          <w:sz w:val="32"/>
          <w:szCs w:val="32"/>
        </w:rPr>
        <w:t>時間：</w:t>
      </w:r>
      <w:r w:rsidR="00974173" w:rsidRPr="00261D8A">
        <w:rPr>
          <w:rFonts w:eastAsia="標楷體"/>
          <w:color w:val="000000" w:themeColor="text1"/>
          <w:sz w:val="32"/>
          <w:szCs w:val="32"/>
        </w:rPr>
        <w:t>106</w:t>
      </w:r>
      <w:r w:rsidR="00974173" w:rsidRPr="00261D8A">
        <w:rPr>
          <w:rFonts w:eastAsia="標楷體"/>
          <w:color w:val="000000" w:themeColor="text1"/>
          <w:sz w:val="32"/>
          <w:szCs w:val="32"/>
        </w:rPr>
        <w:t>年</w:t>
      </w:r>
      <w:r w:rsidR="00974173" w:rsidRPr="00261D8A">
        <w:rPr>
          <w:rFonts w:eastAsia="標楷體"/>
          <w:color w:val="000000" w:themeColor="text1"/>
          <w:sz w:val="32"/>
          <w:szCs w:val="32"/>
        </w:rPr>
        <w:t>5</w:t>
      </w:r>
      <w:r w:rsidR="00974173" w:rsidRPr="00261D8A">
        <w:rPr>
          <w:rFonts w:eastAsia="標楷體"/>
          <w:color w:val="000000" w:themeColor="text1"/>
          <w:sz w:val="32"/>
          <w:szCs w:val="32"/>
        </w:rPr>
        <w:t>月</w:t>
      </w:r>
      <w:r w:rsidR="00974173" w:rsidRPr="00261D8A">
        <w:rPr>
          <w:rFonts w:eastAsia="標楷體"/>
          <w:color w:val="000000" w:themeColor="text1"/>
          <w:sz w:val="32"/>
          <w:szCs w:val="32"/>
        </w:rPr>
        <w:t>9</w:t>
      </w:r>
      <w:r w:rsidR="00974173" w:rsidRPr="00261D8A">
        <w:rPr>
          <w:rFonts w:eastAsia="標楷體"/>
          <w:color w:val="000000" w:themeColor="text1"/>
          <w:sz w:val="32"/>
          <w:szCs w:val="32"/>
        </w:rPr>
        <w:t>日（星期二）上午</w:t>
      </w:r>
      <w:r w:rsidR="00974173" w:rsidRPr="00261D8A">
        <w:rPr>
          <w:rFonts w:eastAsia="標楷體"/>
          <w:color w:val="000000" w:themeColor="text1"/>
          <w:sz w:val="32"/>
          <w:szCs w:val="32"/>
        </w:rPr>
        <w:t>10</w:t>
      </w:r>
      <w:r w:rsidR="00974173" w:rsidRPr="00261D8A">
        <w:rPr>
          <w:rFonts w:eastAsia="標楷體"/>
          <w:color w:val="000000" w:themeColor="text1"/>
          <w:sz w:val="32"/>
          <w:szCs w:val="32"/>
        </w:rPr>
        <w:t>時整</w:t>
      </w:r>
    </w:p>
    <w:p w:rsidR="00E31F01" w:rsidRPr="00261D8A" w:rsidRDefault="00E31F01" w:rsidP="00015574">
      <w:pPr>
        <w:numPr>
          <w:ilvl w:val="0"/>
          <w:numId w:val="1"/>
        </w:numPr>
        <w:overflowPunct w:val="0"/>
        <w:spacing w:line="480" w:lineRule="exact"/>
        <w:ind w:rightChars="-150" w:right="-360"/>
        <w:jc w:val="both"/>
        <w:rPr>
          <w:rFonts w:eastAsia="標楷體"/>
          <w:color w:val="000000" w:themeColor="text1"/>
          <w:sz w:val="32"/>
          <w:szCs w:val="32"/>
        </w:rPr>
      </w:pPr>
      <w:r w:rsidRPr="00261D8A">
        <w:rPr>
          <w:rFonts w:eastAsia="標楷體"/>
          <w:color w:val="000000" w:themeColor="text1"/>
          <w:sz w:val="32"/>
          <w:szCs w:val="32"/>
        </w:rPr>
        <w:t>地點：</w:t>
      </w:r>
      <w:proofErr w:type="gramStart"/>
      <w:r w:rsidR="00376CB3" w:rsidRPr="00261D8A">
        <w:rPr>
          <w:rFonts w:eastAsia="標楷體"/>
          <w:color w:val="000000" w:themeColor="text1"/>
          <w:sz w:val="32"/>
          <w:szCs w:val="32"/>
        </w:rPr>
        <w:t>本署</w:t>
      </w:r>
      <w:proofErr w:type="gramEnd"/>
      <w:r w:rsidR="005F244A" w:rsidRPr="00261D8A">
        <w:rPr>
          <w:rFonts w:eastAsia="標楷體"/>
          <w:color w:val="000000" w:themeColor="text1"/>
          <w:sz w:val="32"/>
          <w:szCs w:val="32"/>
        </w:rPr>
        <w:t>4</w:t>
      </w:r>
      <w:r w:rsidR="005F244A" w:rsidRPr="00261D8A">
        <w:rPr>
          <w:rFonts w:eastAsia="標楷體"/>
          <w:color w:val="000000" w:themeColor="text1"/>
          <w:sz w:val="32"/>
          <w:szCs w:val="32"/>
        </w:rPr>
        <w:t>樓第</w:t>
      </w:r>
      <w:r w:rsidR="009C59AC" w:rsidRPr="00261D8A">
        <w:rPr>
          <w:rFonts w:eastAsia="標楷體"/>
          <w:color w:val="000000" w:themeColor="text1"/>
          <w:sz w:val="32"/>
          <w:szCs w:val="32"/>
        </w:rPr>
        <w:t>5</w:t>
      </w:r>
      <w:r w:rsidR="005F244A" w:rsidRPr="00261D8A">
        <w:rPr>
          <w:rFonts w:eastAsia="標楷體"/>
          <w:color w:val="000000" w:themeColor="text1"/>
          <w:sz w:val="32"/>
          <w:szCs w:val="32"/>
        </w:rPr>
        <w:t>會議室</w:t>
      </w:r>
    </w:p>
    <w:p w:rsidR="00E31F01" w:rsidRPr="00261D8A" w:rsidRDefault="00E31F01" w:rsidP="00015574">
      <w:pPr>
        <w:numPr>
          <w:ilvl w:val="0"/>
          <w:numId w:val="1"/>
        </w:numPr>
        <w:overflowPunct w:val="0"/>
        <w:spacing w:line="480" w:lineRule="exact"/>
        <w:ind w:rightChars="-150" w:right="-360"/>
        <w:jc w:val="both"/>
        <w:rPr>
          <w:rFonts w:eastAsia="標楷體"/>
          <w:color w:val="000000" w:themeColor="text1"/>
          <w:sz w:val="32"/>
          <w:szCs w:val="32"/>
        </w:rPr>
      </w:pPr>
      <w:r w:rsidRPr="00261D8A">
        <w:rPr>
          <w:rFonts w:eastAsia="標楷體"/>
          <w:color w:val="000000" w:themeColor="text1"/>
          <w:sz w:val="32"/>
          <w:szCs w:val="32"/>
        </w:rPr>
        <w:t>主席：</w:t>
      </w:r>
      <w:r w:rsidR="00CC664A" w:rsidRPr="00261D8A">
        <w:rPr>
          <w:rFonts w:eastAsia="標楷體"/>
          <w:color w:val="000000" w:themeColor="text1"/>
          <w:sz w:val="32"/>
          <w:szCs w:val="32"/>
        </w:rPr>
        <w:t>葉俊宏處長</w:t>
      </w:r>
      <w:r w:rsidR="00F124B5" w:rsidRPr="00261D8A">
        <w:rPr>
          <w:rFonts w:eastAsia="標楷體"/>
          <w:color w:val="000000" w:themeColor="text1"/>
          <w:sz w:val="32"/>
          <w:szCs w:val="32"/>
        </w:rPr>
        <w:t xml:space="preserve">                </w:t>
      </w:r>
      <w:r w:rsidR="00327C50" w:rsidRPr="00261D8A">
        <w:rPr>
          <w:rFonts w:eastAsia="標楷體"/>
          <w:color w:val="000000" w:themeColor="text1"/>
          <w:sz w:val="32"/>
          <w:szCs w:val="32"/>
        </w:rPr>
        <w:t xml:space="preserve">    </w:t>
      </w:r>
      <w:r w:rsidR="00C84B77" w:rsidRPr="00261D8A">
        <w:rPr>
          <w:rFonts w:eastAsia="標楷體"/>
          <w:color w:val="000000" w:themeColor="text1"/>
          <w:sz w:val="32"/>
          <w:szCs w:val="32"/>
        </w:rPr>
        <w:t>記</w:t>
      </w:r>
      <w:r w:rsidR="00227FB2" w:rsidRPr="00261D8A">
        <w:rPr>
          <w:rFonts w:eastAsia="標楷體"/>
          <w:color w:val="000000" w:themeColor="text1"/>
          <w:sz w:val="32"/>
          <w:szCs w:val="32"/>
        </w:rPr>
        <w:t>錄：</w:t>
      </w:r>
      <w:r w:rsidR="00974173" w:rsidRPr="00261D8A">
        <w:rPr>
          <w:rFonts w:eastAsia="標楷體"/>
          <w:color w:val="000000" w:themeColor="text1"/>
          <w:sz w:val="32"/>
          <w:szCs w:val="32"/>
        </w:rPr>
        <w:t>陳</w:t>
      </w:r>
      <w:proofErr w:type="gramStart"/>
      <w:r w:rsidR="00974173" w:rsidRPr="00261D8A">
        <w:rPr>
          <w:rFonts w:eastAsia="標楷體"/>
          <w:color w:val="000000" w:themeColor="text1"/>
          <w:sz w:val="32"/>
          <w:szCs w:val="32"/>
        </w:rPr>
        <w:t>薏</w:t>
      </w:r>
      <w:proofErr w:type="gramEnd"/>
      <w:r w:rsidR="00974173" w:rsidRPr="00261D8A">
        <w:rPr>
          <w:rFonts w:eastAsia="標楷體"/>
          <w:color w:val="000000" w:themeColor="text1"/>
          <w:sz w:val="32"/>
          <w:szCs w:val="32"/>
        </w:rPr>
        <w:t>涵</w:t>
      </w:r>
    </w:p>
    <w:p w:rsidR="00E31F01" w:rsidRPr="00261D8A" w:rsidRDefault="006F4D1E" w:rsidP="00015574">
      <w:pPr>
        <w:numPr>
          <w:ilvl w:val="0"/>
          <w:numId w:val="1"/>
        </w:numPr>
        <w:overflowPunct w:val="0"/>
        <w:spacing w:line="480" w:lineRule="exact"/>
        <w:ind w:rightChars="-150" w:right="-360"/>
        <w:jc w:val="both"/>
        <w:rPr>
          <w:rFonts w:eastAsia="標楷體"/>
          <w:color w:val="000000" w:themeColor="text1"/>
          <w:sz w:val="32"/>
          <w:szCs w:val="32"/>
        </w:rPr>
      </w:pPr>
      <w:r w:rsidRPr="00261D8A">
        <w:rPr>
          <w:rFonts w:eastAsia="標楷體"/>
          <w:color w:val="000000" w:themeColor="text1"/>
          <w:sz w:val="32"/>
          <w:szCs w:val="32"/>
        </w:rPr>
        <w:t>出</w:t>
      </w:r>
      <w:r w:rsidR="00C84B77" w:rsidRPr="00261D8A">
        <w:rPr>
          <w:rFonts w:eastAsia="標楷體"/>
          <w:color w:val="000000" w:themeColor="text1"/>
          <w:sz w:val="32"/>
          <w:szCs w:val="32"/>
        </w:rPr>
        <w:t>（</w:t>
      </w:r>
      <w:r w:rsidRPr="00261D8A">
        <w:rPr>
          <w:rFonts w:eastAsia="標楷體"/>
          <w:color w:val="000000" w:themeColor="text1"/>
          <w:sz w:val="32"/>
          <w:szCs w:val="32"/>
        </w:rPr>
        <w:t>列</w:t>
      </w:r>
      <w:r w:rsidR="00C84B77" w:rsidRPr="00261D8A">
        <w:rPr>
          <w:rFonts w:eastAsia="標楷體"/>
          <w:color w:val="000000" w:themeColor="text1"/>
          <w:sz w:val="32"/>
          <w:szCs w:val="32"/>
        </w:rPr>
        <w:t>）</w:t>
      </w:r>
      <w:r w:rsidR="00E31F01" w:rsidRPr="00261D8A">
        <w:rPr>
          <w:rFonts w:eastAsia="標楷體"/>
          <w:color w:val="000000" w:themeColor="text1"/>
          <w:sz w:val="32"/>
          <w:szCs w:val="32"/>
        </w:rPr>
        <w:t>席單位及人員：</w:t>
      </w:r>
      <w:r w:rsidR="00C84B77" w:rsidRPr="00261D8A">
        <w:rPr>
          <w:rFonts w:eastAsia="標楷體"/>
          <w:color w:val="000000" w:themeColor="text1"/>
          <w:sz w:val="32"/>
          <w:szCs w:val="32"/>
        </w:rPr>
        <w:t>（</w:t>
      </w:r>
      <w:r w:rsidR="00E31F01" w:rsidRPr="00261D8A">
        <w:rPr>
          <w:rFonts w:eastAsia="標楷體"/>
          <w:color w:val="000000" w:themeColor="text1"/>
          <w:sz w:val="32"/>
          <w:szCs w:val="32"/>
        </w:rPr>
        <w:t>如</w:t>
      </w:r>
      <w:r w:rsidR="00B344B8" w:rsidRPr="00261D8A">
        <w:rPr>
          <w:rFonts w:eastAsia="標楷體"/>
          <w:color w:val="000000" w:themeColor="text1"/>
          <w:sz w:val="32"/>
          <w:szCs w:val="32"/>
        </w:rPr>
        <w:t>會議</w:t>
      </w:r>
      <w:r w:rsidR="00E31F01" w:rsidRPr="00261D8A">
        <w:rPr>
          <w:rFonts w:eastAsia="標楷體"/>
          <w:color w:val="000000" w:themeColor="text1"/>
          <w:sz w:val="32"/>
          <w:szCs w:val="32"/>
        </w:rPr>
        <w:t>簽名單</w:t>
      </w:r>
      <w:r w:rsidR="00C84B77" w:rsidRPr="00261D8A">
        <w:rPr>
          <w:rFonts w:eastAsia="標楷體"/>
          <w:color w:val="000000" w:themeColor="text1"/>
          <w:sz w:val="32"/>
          <w:szCs w:val="32"/>
        </w:rPr>
        <w:t>）</w:t>
      </w:r>
    </w:p>
    <w:p w:rsidR="00E31F01" w:rsidRPr="00261D8A" w:rsidRDefault="00E31F01" w:rsidP="00015574">
      <w:pPr>
        <w:numPr>
          <w:ilvl w:val="0"/>
          <w:numId w:val="1"/>
        </w:numPr>
        <w:overflowPunct w:val="0"/>
        <w:spacing w:line="480" w:lineRule="exact"/>
        <w:ind w:rightChars="-150" w:right="-360"/>
        <w:jc w:val="both"/>
        <w:rPr>
          <w:rFonts w:eastAsia="標楷體"/>
          <w:color w:val="000000" w:themeColor="text1"/>
          <w:sz w:val="32"/>
          <w:szCs w:val="32"/>
        </w:rPr>
      </w:pPr>
      <w:r w:rsidRPr="00261D8A">
        <w:rPr>
          <w:rFonts w:eastAsia="標楷體"/>
          <w:color w:val="000000" w:themeColor="text1"/>
          <w:sz w:val="32"/>
          <w:szCs w:val="32"/>
        </w:rPr>
        <w:t>主席致詞：</w:t>
      </w:r>
      <w:r w:rsidR="00C84B77" w:rsidRPr="00261D8A">
        <w:rPr>
          <w:rFonts w:eastAsia="標楷體"/>
          <w:color w:val="000000" w:themeColor="text1"/>
          <w:sz w:val="32"/>
          <w:szCs w:val="32"/>
        </w:rPr>
        <w:t>（</w:t>
      </w:r>
      <w:r w:rsidRPr="00261D8A">
        <w:rPr>
          <w:rFonts w:eastAsia="標楷體"/>
          <w:color w:val="000000" w:themeColor="text1"/>
          <w:sz w:val="32"/>
          <w:szCs w:val="32"/>
        </w:rPr>
        <w:t>略</w:t>
      </w:r>
      <w:r w:rsidR="00C84B77" w:rsidRPr="00261D8A">
        <w:rPr>
          <w:rFonts w:eastAsia="標楷體"/>
          <w:color w:val="000000" w:themeColor="text1"/>
          <w:sz w:val="32"/>
          <w:szCs w:val="32"/>
        </w:rPr>
        <w:t>）</w:t>
      </w:r>
    </w:p>
    <w:p w:rsidR="00365C32" w:rsidRPr="00261D8A" w:rsidRDefault="00327C50" w:rsidP="00015574">
      <w:pPr>
        <w:numPr>
          <w:ilvl w:val="0"/>
          <w:numId w:val="1"/>
        </w:numPr>
        <w:overflowPunct w:val="0"/>
        <w:spacing w:line="480" w:lineRule="exact"/>
        <w:ind w:rightChars="-150" w:right="-360"/>
        <w:jc w:val="both"/>
        <w:rPr>
          <w:rFonts w:eastAsia="標楷體"/>
          <w:color w:val="000000" w:themeColor="text1"/>
          <w:sz w:val="32"/>
          <w:szCs w:val="32"/>
        </w:rPr>
      </w:pPr>
      <w:r w:rsidRPr="00261D8A">
        <w:rPr>
          <w:rFonts w:eastAsia="標楷體"/>
          <w:color w:val="000000" w:themeColor="text1"/>
          <w:sz w:val="32"/>
          <w:szCs w:val="32"/>
        </w:rPr>
        <w:t>報告</w:t>
      </w:r>
      <w:r w:rsidR="00806A25" w:rsidRPr="00261D8A">
        <w:rPr>
          <w:rFonts w:eastAsia="標楷體"/>
          <w:color w:val="000000" w:themeColor="text1"/>
          <w:sz w:val="32"/>
          <w:szCs w:val="32"/>
        </w:rPr>
        <w:t>事項</w:t>
      </w:r>
      <w:r w:rsidR="00365C32" w:rsidRPr="00261D8A">
        <w:rPr>
          <w:rFonts w:eastAsia="標楷體"/>
          <w:color w:val="000000" w:themeColor="text1"/>
          <w:sz w:val="32"/>
          <w:szCs w:val="32"/>
        </w:rPr>
        <w:t>：</w:t>
      </w:r>
      <w:r w:rsidR="00C84B77" w:rsidRPr="00261D8A">
        <w:rPr>
          <w:rFonts w:eastAsia="標楷體"/>
          <w:color w:val="000000" w:themeColor="text1"/>
          <w:sz w:val="32"/>
          <w:szCs w:val="32"/>
        </w:rPr>
        <w:t>（</w:t>
      </w:r>
      <w:r w:rsidRPr="00261D8A">
        <w:rPr>
          <w:rFonts w:eastAsia="標楷體"/>
          <w:color w:val="000000" w:themeColor="text1"/>
          <w:sz w:val="32"/>
          <w:szCs w:val="32"/>
        </w:rPr>
        <w:t>略</w:t>
      </w:r>
      <w:r w:rsidR="00C84B77" w:rsidRPr="00261D8A">
        <w:rPr>
          <w:rFonts w:eastAsia="標楷體"/>
          <w:color w:val="000000" w:themeColor="text1"/>
          <w:sz w:val="32"/>
          <w:szCs w:val="32"/>
        </w:rPr>
        <w:t>）</w:t>
      </w:r>
    </w:p>
    <w:p w:rsidR="00327C50" w:rsidRPr="00261D8A" w:rsidRDefault="00C71CBA" w:rsidP="00015574">
      <w:pPr>
        <w:numPr>
          <w:ilvl w:val="0"/>
          <w:numId w:val="1"/>
        </w:numPr>
        <w:overflowPunct w:val="0"/>
        <w:spacing w:line="480" w:lineRule="exact"/>
        <w:ind w:rightChars="-150" w:right="-360"/>
        <w:jc w:val="both"/>
        <w:rPr>
          <w:rFonts w:eastAsia="標楷體"/>
          <w:color w:val="000000" w:themeColor="text1"/>
          <w:sz w:val="32"/>
          <w:szCs w:val="32"/>
        </w:rPr>
      </w:pPr>
      <w:r w:rsidRPr="00261D8A">
        <w:rPr>
          <w:rFonts w:eastAsia="標楷體"/>
          <w:color w:val="000000" w:themeColor="text1"/>
          <w:sz w:val="32"/>
          <w:szCs w:val="32"/>
        </w:rPr>
        <w:t>綜合討論</w:t>
      </w:r>
      <w:r w:rsidR="0063615B" w:rsidRPr="00261D8A">
        <w:rPr>
          <w:rFonts w:eastAsia="標楷體"/>
          <w:color w:val="000000" w:themeColor="text1"/>
          <w:sz w:val="32"/>
          <w:szCs w:val="32"/>
        </w:rPr>
        <w:t>（依發言順序）</w:t>
      </w:r>
      <w:r w:rsidR="00327C50" w:rsidRPr="00261D8A">
        <w:rPr>
          <w:rFonts w:eastAsia="標楷體"/>
          <w:color w:val="000000" w:themeColor="text1"/>
          <w:sz w:val="32"/>
          <w:szCs w:val="32"/>
        </w:rPr>
        <w:t>：</w:t>
      </w:r>
    </w:p>
    <w:p w:rsidR="0099676D" w:rsidRPr="00261D8A" w:rsidRDefault="0099676D" w:rsidP="00015574">
      <w:pPr>
        <w:numPr>
          <w:ilvl w:val="0"/>
          <w:numId w:val="2"/>
        </w:numPr>
        <w:overflowPunct w:val="0"/>
        <w:adjustRightInd w:val="0"/>
        <w:snapToGrid w:val="0"/>
        <w:spacing w:line="480" w:lineRule="exact"/>
        <w:ind w:left="993" w:hanging="993"/>
        <w:jc w:val="both"/>
        <w:rPr>
          <w:rFonts w:eastAsia="標楷體"/>
          <w:color w:val="000000" w:themeColor="text1"/>
          <w:sz w:val="32"/>
          <w:szCs w:val="32"/>
        </w:rPr>
      </w:pPr>
      <w:r w:rsidRPr="00261D8A">
        <w:rPr>
          <w:rFonts w:eastAsia="標楷體"/>
          <w:color w:val="000000" w:themeColor="text1"/>
          <w:sz w:val="32"/>
          <w:szCs w:val="32"/>
        </w:rPr>
        <w:t>水污染防治措施計畫及許可申請審查管理辦法</w:t>
      </w:r>
    </w:p>
    <w:p w:rsidR="00CE5A2A" w:rsidRPr="00261D8A" w:rsidRDefault="007147D4" w:rsidP="00FD70D4">
      <w:pPr>
        <w:numPr>
          <w:ilvl w:val="0"/>
          <w:numId w:val="15"/>
        </w:numPr>
        <w:overflowPunct w:val="0"/>
        <w:adjustRightInd w:val="0"/>
        <w:snapToGrid w:val="0"/>
        <w:spacing w:line="480" w:lineRule="exact"/>
        <w:ind w:left="1276" w:hanging="316"/>
        <w:jc w:val="both"/>
        <w:rPr>
          <w:rFonts w:eastAsia="標楷體"/>
          <w:color w:val="000000" w:themeColor="text1"/>
          <w:sz w:val="32"/>
          <w:szCs w:val="32"/>
        </w:rPr>
      </w:pPr>
      <w:r w:rsidRPr="00261D8A">
        <w:rPr>
          <w:rFonts w:eastAsia="標楷體"/>
          <w:color w:val="000000" w:themeColor="text1"/>
          <w:sz w:val="32"/>
          <w:szCs w:val="32"/>
          <w:lang w:eastAsia="zh-HK"/>
        </w:rPr>
        <w:t>台灣醫院協會</w:t>
      </w:r>
    </w:p>
    <w:p w:rsidR="00CE5A2A" w:rsidRPr="00261D8A" w:rsidRDefault="007147D4" w:rsidP="00402A0B">
      <w:pPr>
        <w:overflowPunct w:val="0"/>
        <w:adjustRightInd w:val="0"/>
        <w:snapToGrid w:val="0"/>
        <w:spacing w:line="480" w:lineRule="exact"/>
        <w:ind w:left="958" w:firstLineChars="200" w:firstLine="640"/>
        <w:jc w:val="both"/>
        <w:rPr>
          <w:rFonts w:eastAsia="標楷體"/>
          <w:color w:val="000000" w:themeColor="text1"/>
          <w:sz w:val="32"/>
          <w:szCs w:val="32"/>
        </w:rPr>
      </w:pPr>
      <w:r w:rsidRPr="00261D8A">
        <w:rPr>
          <w:rFonts w:eastAsia="標楷體"/>
          <w:color w:val="000000" w:themeColor="text1"/>
          <w:sz w:val="32"/>
          <w:szCs w:val="32"/>
          <w:lang w:eastAsia="zh-HK"/>
        </w:rPr>
        <w:t>草案第</w:t>
      </w:r>
      <w:r w:rsidRPr="00261D8A">
        <w:rPr>
          <w:rFonts w:eastAsia="標楷體"/>
          <w:color w:val="000000" w:themeColor="text1"/>
          <w:sz w:val="32"/>
          <w:szCs w:val="32"/>
        </w:rPr>
        <w:t>4</w:t>
      </w:r>
      <w:r w:rsidRPr="00261D8A">
        <w:rPr>
          <w:rFonts w:eastAsia="標楷體"/>
          <w:color w:val="000000" w:themeColor="text1"/>
          <w:sz w:val="32"/>
          <w:szCs w:val="32"/>
          <w:lang w:eastAsia="zh-HK"/>
        </w:rPr>
        <w:t>條</w:t>
      </w:r>
      <w:r w:rsidRPr="00261D8A">
        <w:rPr>
          <w:rFonts w:eastAsia="標楷體"/>
          <w:color w:val="000000" w:themeColor="text1"/>
          <w:sz w:val="32"/>
          <w:szCs w:val="32"/>
        </w:rPr>
        <w:t>附表一，</w:t>
      </w:r>
      <w:r w:rsidRPr="00261D8A">
        <w:rPr>
          <w:rFonts w:eastAsia="標楷體"/>
          <w:color w:val="000000" w:themeColor="text1"/>
          <w:sz w:val="32"/>
          <w:szCs w:val="32"/>
          <w:lang w:eastAsia="zh-HK"/>
        </w:rPr>
        <w:t>醫院為何</w:t>
      </w:r>
      <w:r w:rsidRPr="00261D8A">
        <w:rPr>
          <w:rFonts w:eastAsia="標楷體"/>
          <w:color w:val="000000" w:themeColor="text1"/>
          <w:sz w:val="32"/>
          <w:szCs w:val="32"/>
        </w:rPr>
        <w:t>屬</w:t>
      </w:r>
      <w:r w:rsidRPr="00261D8A">
        <w:rPr>
          <w:rFonts w:eastAsia="標楷體"/>
          <w:color w:val="000000" w:themeColor="text1"/>
          <w:sz w:val="32"/>
          <w:szCs w:val="32"/>
          <w:lang w:eastAsia="zh-HK"/>
        </w:rPr>
        <w:t>一般許可</w:t>
      </w:r>
      <w:r w:rsidR="00B95157" w:rsidRPr="00261D8A">
        <w:rPr>
          <w:rFonts w:eastAsia="標楷體" w:hint="eastAsia"/>
          <w:color w:val="000000" w:themeColor="text1"/>
          <w:sz w:val="32"/>
          <w:szCs w:val="32"/>
        </w:rPr>
        <w:t>對象</w:t>
      </w:r>
      <w:r w:rsidR="00CE5A2A" w:rsidRPr="00261D8A">
        <w:rPr>
          <w:rFonts w:eastAsia="標楷體"/>
          <w:color w:val="000000" w:themeColor="text1"/>
          <w:sz w:val="32"/>
          <w:szCs w:val="32"/>
        </w:rPr>
        <w:t>。</w:t>
      </w:r>
    </w:p>
    <w:p w:rsidR="00402A0B" w:rsidRPr="00261D8A" w:rsidRDefault="00402A0B" w:rsidP="00FD70D4">
      <w:pPr>
        <w:numPr>
          <w:ilvl w:val="0"/>
          <w:numId w:val="15"/>
        </w:numPr>
        <w:overflowPunct w:val="0"/>
        <w:adjustRightInd w:val="0"/>
        <w:snapToGrid w:val="0"/>
        <w:spacing w:line="480" w:lineRule="exact"/>
        <w:ind w:left="1276" w:hanging="316"/>
        <w:jc w:val="both"/>
        <w:rPr>
          <w:rFonts w:eastAsia="標楷體"/>
          <w:color w:val="000000" w:themeColor="text1"/>
          <w:sz w:val="32"/>
          <w:szCs w:val="32"/>
        </w:rPr>
      </w:pPr>
      <w:r w:rsidRPr="00261D8A">
        <w:rPr>
          <w:rFonts w:eastAsia="標楷體"/>
          <w:color w:val="000000" w:themeColor="text1"/>
          <w:sz w:val="32"/>
          <w:lang w:eastAsia="zh-HK"/>
        </w:rPr>
        <w:t>台灣水資源保育聯盟</w:t>
      </w:r>
    </w:p>
    <w:p w:rsidR="00402A0B" w:rsidRPr="00261D8A" w:rsidRDefault="00402A0B" w:rsidP="00FD70D4">
      <w:pPr>
        <w:pStyle w:val="ac"/>
        <w:numPr>
          <w:ilvl w:val="0"/>
          <w:numId w:val="7"/>
        </w:numPr>
        <w:overflowPunct w:val="0"/>
        <w:adjustRightInd w:val="0"/>
        <w:snapToGrid w:val="0"/>
        <w:spacing w:line="480" w:lineRule="exact"/>
        <w:ind w:leftChars="0" w:left="1701" w:hanging="425"/>
        <w:jc w:val="both"/>
        <w:rPr>
          <w:rFonts w:ascii="Times New Roman" w:eastAsia="標楷體" w:hAnsi="Times New Roman"/>
          <w:color w:val="000000" w:themeColor="text1"/>
          <w:sz w:val="32"/>
          <w:szCs w:val="32"/>
        </w:rPr>
      </w:pPr>
      <w:r w:rsidRPr="00261D8A">
        <w:rPr>
          <w:rFonts w:ascii="Times New Roman" w:eastAsia="標楷體" w:hAnsi="Times New Roman"/>
          <w:color w:val="000000" w:themeColor="text1"/>
          <w:sz w:val="32"/>
          <w:szCs w:val="32"/>
          <w:lang w:eastAsia="zh-HK"/>
        </w:rPr>
        <w:t>草案第</w:t>
      </w:r>
      <w:r w:rsidRPr="00261D8A">
        <w:rPr>
          <w:rFonts w:ascii="Times New Roman" w:eastAsia="標楷體" w:hAnsi="Times New Roman"/>
          <w:color w:val="000000" w:themeColor="text1"/>
          <w:sz w:val="32"/>
          <w:szCs w:val="32"/>
          <w:lang w:eastAsia="zh-HK"/>
        </w:rPr>
        <w:t>4</w:t>
      </w:r>
      <w:r w:rsidRPr="00261D8A">
        <w:rPr>
          <w:rFonts w:ascii="Times New Roman" w:eastAsia="標楷體" w:hAnsi="Times New Roman"/>
          <w:color w:val="000000" w:themeColor="text1"/>
          <w:sz w:val="32"/>
          <w:szCs w:val="32"/>
          <w:lang w:eastAsia="zh-HK"/>
        </w:rPr>
        <w:t>條，現行</w:t>
      </w:r>
      <w:r w:rsidRPr="00261D8A">
        <w:rPr>
          <w:rFonts w:ascii="Times New Roman" w:eastAsia="標楷體" w:hAnsi="Times New Roman"/>
          <w:color w:val="000000" w:themeColor="text1"/>
          <w:sz w:val="32"/>
          <w:szCs w:val="32"/>
        </w:rPr>
        <w:t>50CMD</w:t>
      </w:r>
      <w:r w:rsidRPr="00261D8A">
        <w:rPr>
          <w:rFonts w:ascii="Times New Roman" w:eastAsia="標楷體" w:hAnsi="Times New Roman"/>
          <w:color w:val="000000" w:themeColor="text1"/>
          <w:sz w:val="32"/>
          <w:szCs w:val="32"/>
          <w:lang w:eastAsia="zh-HK"/>
        </w:rPr>
        <w:t>以上</w:t>
      </w:r>
      <w:r w:rsidRPr="00261D8A">
        <w:rPr>
          <w:rFonts w:ascii="Times New Roman" w:eastAsia="標楷體" w:hAnsi="Times New Roman"/>
          <w:color w:val="000000" w:themeColor="text1"/>
          <w:sz w:val="32"/>
          <w:szCs w:val="32"/>
        </w:rPr>
        <w:t>即</w:t>
      </w:r>
      <w:r w:rsidRPr="00261D8A">
        <w:rPr>
          <w:rFonts w:ascii="Times New Roman" w:eastAsia="標楷體" w:hAnsi="Times New Roman"/>
          <w:color w:val="000000" w:themeColor="text1"/>
          <w:sz w:val="32"/>
          <w:szCs w:val="32"/>
          <w:lang w:eastAsia="zh-HK"/>
        </w:rPr>
        <w:t>應提水</w:t>
      </w:r>
      <w:proofErr w:type="gramStart"/>
      <w:r w:rsidRPr="00261D8A">
        <w:rPr>
          <w:rFonts w:ascii="Times New Roman" w:eastAsia="標楷體" w:hAnsi="Times New Roman"/>
          <w:color w:val="000000" w:themeColor="text1"/>
          <w:sz w:val="32"/>
          <w:szCs w:val="32"/>
          <w:lang w:eastAsia="zh-HK"/>
        </w:rPr>
        <w:t>措</w:t>
      </w:r>
      <w:proofErr w:type="gramEnd"/>
      <w:r w:rsidRPr="00261D8A">
        <w:rPr>
          <w:rFonts w:ascii="Times New Roman" w:eastAsia="標楷體" w:hAnsi="Times New Roman"/>
          <w:color w:val="000000" w:themeColor="text1"/>
          <w:sz w:val="32"/>
          <w:szCs w:val="32"/>
          <w:lang w:eastAsia="zh-HK"/>
        </w:rPr>
        <w:t>計畫，</w:t>
      </w:r>
      <w:r w:rsidRPr="00261D8A">
        <w:rPr>
          <w:rFonts w:ascii="Times New Roman" w:eastAsia="標楷體" w:hAnsi="Times New Roman"/>
          <w:color w:val="000000" w:themeColor="text1"/>
          <w:sz w:val="32"/>
          <w:szCs w:val="32"/>
        </w:rPr>
        <w:t>本次修正則</w:t>
      </w:r>
      <w:r w:rsidRPr="00261D8A">
        <w:rPr>
          <w:rFonts w:ascii="Times New Roman" w:eastAsia="標楷體" w:hAnsi="Times New Roman"/>
          <w:color w:val="000000" w:themeColor="text1"/>
          <w:sz w:val="32"/>
          <w:szCs w:val="32"/>
          <w:lang w:eastAsia="zh-HK"/>
        </w:rPr>
        <w:t>提高到</w:t>
      </w:r>
      <w:r w:rsidRPr="00261D8A">
        <w:rPr>
          <w:rFonts w:ascii="Times New Roman" w:eastAsia="標楷體" w:hAnsi="Times New Roman"/>
          <w:color w:val="000000" w:themeColor="text1"/>
          <w:sz w:val="32"/>
          <w:szCs w:val="32"/>
          <w:lang w:eastAsia="zh-HK"/>
        </w:rPr>
        <w:t>1</w:t>
      </w:r>
      <w:r w:rsidRPr="00261D8A">
        <w:rPr>
          <w:rFonts w:ascii="Times New Roman" w:eastAsia="標楷體" w:hAnsi="Times New Roman"/>
          <w:color w:val="000000" w:themeColor="text1"/>
          <w:sz w:val="32"/>
          <w:szCs w:val="32"/>
          <w:lang w:eastAsia="zh-HK"/>
        </w:rPr>
        <w:t>萬</w:t>
      </w:r>
      <w:r w:rsidRPr="00261D8A">
        <w:rPr>
          <w:rFonts w:ascii="Times New Roman" w:eastAsia="標楷體" w:hAnsi="Times New Roman"/>
          <w:color w:val="000000" w:themeColor="text1"/>
          <w:sz w:val="32"/>
          <w:szCs w:val="32"/>
          <w:lang w:eastAsia="zh-HK"/>
        </w:rPr>
        <w:t>CMD</w:t>
      </w:r>
      <w:r w:rsidRPr="00261D8A">
        <w:rPr>
          <w:rFonts w:ascii="Times New Roman" w:eastAsia="標楷體" w:hAnsi="Times New Roman"/>
          <w:color w:val="000000" w:themeColor="text1"/>
          <w:sz w:val="32"/>
          <w:szCs w:val="32"/>
        </w:rPr>
        <w:t>？</w:t>
      </w:r>
      <w:r w:rsidR="00D067E5" w:rsidRPr="00261D8A">
        <w:rPr>
          <w:rFonts w:ascii="Times New Roman" w:eastAsia="標楷體" w:hAnsi="Times New Roman"/>
          <w:color w:val="000000" w:themeColor="text1"/>
          <w:sz w:val="32"/>
          <w:szCs w:val="32"/>
        </w:rPr>
        <w:t>是否</w:t>
      </w:r>
      <w:r w:rsidR="00DF038F" w:rsidRPr="00261D8A">
        <w:rPr>
          <w:rFonts w:ascii="Times New Roman" w:eastAsia="標楷體" w:hAnsi="Times New Roman"/>
          <w:color w:val="000000" w:themeColor="text1"/>
          <w:sz w:val="32"/>
          <w:szCs w:val="32"/>
        </w:rPr>
        <w:t>有</w:t>
      </w:r>
      <w:r w:rsidRPr="00261D8A">
        <w:rPr>
          <w:rFonts w:ascii="Times New Roman" w:eastAsia="標楷體" w:hAnsi="Times New Roman"/>
          <w:color w:val="000000" w:themeColor="text1"/>
          <w:sz w:val="32"/>
          <w:szCs w:val="32"/>
          <w:lang w:eastAsia="zh-HK"/>
        </w:rPr>
        <w:t>放寬</w:t>
      </w:r>
      <w:r w:rsidR="00DF038F" w:rsidRPr="00261D8A">
        <w:rPr>
          <w:rFonts w:ascii="Times New Roman" w:eastAsia="標楷體" w:hAnsi="Times New Roman"/>
          <w:color w:val="000000" w:themeColor="text1"/>
          <w:sz w:val="32"/>
          <w:szCs w:val="32"/>
        </w:rPr>
        <w:t>現行</w:t>
      </w:r>
      <w:r w:rsidR="00D067E5" w:rsidRPr="00261D8A">
        <w:rPr>
          <w:rFonts w:ascii="Times New Roman" w:eastAsia="標楷體" w:hAnsi="Times New Roman"/>
          <w:color w:val="000000" w:themeColor="text1"/>
          <w:sz w:val="32"/>
          <w:szCs w:val="32"/>
        </w:rPr>
        <w:t>規定</w:t>
      </w:r>
      <w:r w:rsidRPr="00261D8A">
        <w:rPr>
          <w:rFonts w:ascii="Times New Roman" w:eastAsia="標楷體" w:hAnsi="Times New Roman"/>
          <w:color w:val="000000" w:themeColor="text1"/>
          <w:sz w:val="32"/>
          <w:szCs w:val="32"/>
        </w:rPr>
        <w:t>之虞</w:t>
      </w:r>
      <w:r w:rsidR="00DF038F" w:rsidRPr="00261D8A">
        <w:rPr>
          <w:rFonts w:ascii="Times New Roman" w:eastAsia="標楷體" w:hAnsi="Times New Roman"/>
          <w:color w:val="000000" w:themeColor="text1"/>
          <w:sz w:val="32"/>
          <w:szCs w:val="32"/>
        </w:rPr>
        <w:t>？</w:t>
      </w:r>
    </w:p>
    <w:p w:rsidR="00402A0B" w:rsidRPr="00261D8A" w:rsidRDefault="00402A0B" w:rsidP="00FD70D4">
      <w:pPr>
        <w:pStyle w:val="ac"/>
        <w:numPr>
          <w:ilvl w:val="0"/>
          <w:numId w:val="7"/>
        </w:numPr>
        <w:overflowPunct w:val="0"/>
        <w:adjustRightInd w:val="0"/>
        <w:snapToGrid w:val="0"/>
        <w:spacing w:line="480" w:lineRule="exact"/>
        <w:ind w:leftChars="0" w:left="1701" w:hanging="425"/>
        <w:jc w:val="both"/>
        <w:rPr>
          <w:rFonts w:ascii="Times New Roman" w:eastAsia="標楷體" w:hAnsi="Times New Roman"/>
          <w:color w:val="000000" w:themeColor="text1"/>
          <w:sz w:val="32"/>
          <w:szCs w:val="32"/>
        </w:rPr>
      </w:pPr>
      <w:r w:rsidRPr="00261D8A">
        <w:rPr>
          <w:rFonts w:ascii="Times New Roman" w:eastAsia="標楷體" w:hAnsi="Times New Roman"/>
          <w:color w:val="000000" w:themeColor="text1"/>
          <w:sz w:val="32"/>
          <w:szCs w:val="32"/>
          <w:lang w:eastAsia="zh-HK"/>
        </w:rPr>
        <w:t>附表</w:t>
      </w:r>
      <w:r w:rsidR="00330604" w:rsidRPr="00261D8A">
        <w:rPr>
          <w:rFonts w:ascii="Times New Roman" w:eastAsia="標楷體" w:hAnsi="Times New Roman" w:hint="eastAsia"/>
          <w:color w:val="000000" w:themeColor="text1"/>
          <w:sz w:val="32"/>
          <w:szCs w:val="32"/>
        </w:rPr>
        <w:t>五</w:t>
      </w:r>
      <w:r w:rsidRPr="00261D8A">
        <w:rPr>
          <w:rFonts w:ascii="Times New Roman" w:eastAsia="標楷體" w:hAnsi="Times New Roman"/>
          <w:color w:val="000000" w:themeColor="text1"/>
          <w:sz w:val="32"/>
          <w:szCs w:val="32"/>
          <w:lang w:eastAsia="zh-HK"/>
        </w:rPr>
        <w:t>，其他經核發機關認定有必要</w:t>
      </w:r>
      <w:r w:rsidR="00DF038F" w:rsidRPr="00261D8A">
        <w:rPr>
          <w:rFonts w:ascii="Times New Roman" w:eastAsia="標楷體" w:hAnsi="Times New Roman"/>
          <w:color w:val="000000" w:themeColor="text1"/>
          <w:sz w:val="32"/>
          <w:szCs w:val="32"/>
        </w:rPr>
        <w:t>應</w:t>
      </w:r>
      <w:r w:rsidR="0044731B" w:rsidRPr="00261D8A">
        <w:rPr>
          <w:rFonts w:ascii="Times New Roman" w:eastAsia="標楷體" w:hAnsi="Times New Roman"/>
          <w:color w:val="000000" w:themeColor="text1"/>
          <w:sz w:val="32"/>
          <w:szCs w:val="32"/>
        </w:rPr>
        <w:t>邀請專家</w:t>
      </w:r>
      <w:proofErr w:type="gramStart"/>
      <w:r w:rsidR="0044731B" w:rsidRPr="00261D8A">
        <w:rPr>
          <w:rFonts w:ascii="Times New Roman" w:eastAsia="標楷體" w:hAnsi="Times New Roman"/>
          <w:color w:val="000000" w:themeColor="text1"/>
          <w:sz w:val="32"/>
          <w:szCs w:val="32"/>
        </w:rPr>
        <w:t>學者協審</w:t>
      </w:r>
      <w:proofErr w:type="gramEnd"/>
      <w:r w:rsidR="0044731B" w:rsidRPr="00261D8A">
        <w:rPr>
          <w:rFonts w:ascii="Times New Roman" w:eastAsia="標楷體" w:hAnsi="Times New Roman"/>
          <w:color w:val="000000" w:themeColor="text1"/>
          <w:sz w:val="32"/>
          <w:szCs w:val="32"/>
        </w:rPr>
        <w:t>一</w:t>
      </w:r>
      <w:r w:rsidRPr="00261D8A">
        <w:rPr>
          <w:rFonts w:ascii="Times New Roman" w:eastAsia="標楷體" w:hAnsi="Times New Roman"/>
          <w:color w:val="000000" w:themeColor="text1"/>
          <w:sz w:val="32"/>
          <w:szCs w:val="32"/>
          <w:lang w:eastAsia="zh-HK"/>
        </w:rPr>
        <w:t>欄，一般或簡要許可對象建議也要</w:t>
      </w:r>
      <w:r w:rsidR="00B967AE" w:rsidRPr="00261D8A">
        <w:rPr>
          <w:rFonts w:ascii="Times New Roman" w:eastAsia="標楷體" w:hAnsi="Times New Roman"/>
          <w:color w:val="000000" w:themeColor="text1"/>
          <w:sz w:val="32"/>
          <w:szCs w:val="32"/>
        </w:rPr>
        <w:t>納入</w:t>
      </w:r>
      <w:r w:rsidRPr="00261D8A">
        <w:rPr>
          <w:rFonts w:ascii="Times New Roman" w:eastAsia="標楷體" w:hAnsi="Times New Roman"/>
          <w:color w:val="000000" w:themeColor="text1"/>
          <w:sz w:val="32"/>
          <w:szCs w:val="32"/>
          <w:lang w:eastAsia="zh-HK"/>
        </w:rPr>
        <w:t>。</w:t>
      </w:r>
    </w:p>
    <w:p w:rsidR="00402A0B" w:rsidRPr="00261D8A" w:rsidRDefault="00402A0B" w:rsidP="00FD70D4">
      <w:pPr>
        <w:numPr>
          <w:ilvl w:val="0"/>
          <w:numId w:val="15"/>
        </w:numPr>
        <w:overflowPunct w:val="0"/>
        <w:adjustRightInd w:val="0"/>
        <w:snapToGrid w:val="0"/>
        <w:spacing w:line="480" w:lineRule="exact"/>
        <w:ind w:left="1276" w:hanging="316"/>
        <w:jc w:val="both"/>
        <w:rPr>
          <w:rFonts w:eastAsia="標楷體"/>
          <w:color w:val="000000" w:themeColor="text1"/>
          <w:sz w:val="32"/>
          <w:szCs w:val="32"/>
        </w:rPr>
      </w:pPr>
      <w:r w:rsidRPr="00261D8A">
        <w:rPr>
          <w:rFonts w:eastAsia="標楷體"/>
          <w:color w:val="000000" w:themeColor="text1"/>
          <w:sz w:val="32"/>
          <w:szCs w:val="32"/>
        </w:rPr>
        <w:t>鋼鐵工會</w:t>
      </w:r>
    </w:p>
    <w:p w:rsidR="00402A0B" w:rsidRPr="00261D8A" w:rsidRDefault="00402A0B" w:rsidP="00402A0B">
      <w:pPr>
        <w:overflowPunct w:val="0"/>
        <w:adjustRightInd w:val="0"/>
        <w:snapToGrid w:val="0"/>
        <w:spacing w:line="480" w:lineRule="exact"/>
        <w:ind w:left="958" w:firstLineChars="200" w:firstLine="640"/>
        <w:jc w:val="both"/>
        <w:rPr>
          <w:rFonts w:eastAsia="標楷體"/>
          <w:color w:val="000000" w:themeColor="text1"/>
          <w:sz w:val="32"/>
          <w:szCs w:val="32"/>
        </w:rPr>
      </w:pPr>
      <w:r w:rsidRPr="00261D8A">
        <w:rPr>
          <w:rFonts w:eastAsia="標楷體"/>
          <w:color w:val="000000" w:themeColor="text1"/>
          <w:sz w:val="32"/>
          <w:szCs w:val="32"/>
        </w:rPr>
        <w:t>支持</w:t>
      </w:r>
      <w:proofErr w:type="gramStart"/>
      <w:r w:rsidRPr="00261D8A">
        <w:rPr>
          <w:rFonts w:eastAsia="標楷體"/>
          <w:color w:val="000000" w:themeColor="text1"/>
          <w:sz w:val="32"/>
          <w:szCs w:val="32"/>
        </w:rPr>
        <w:t>大署</w:t>
      </w:r>
      <w:proofErr w:type="gramEnd"/>
      <w:r w:rsidRPr="00261D8A">
        <w:rPr>
          <w:rFonts w:eastAsia="標楷體"/>
          <w:color w:val="000000" w:themeColor="text1"/>
          <w:sz w:val="32"/>
          <w:szCs w:val="32"/>
        </w:rPr>
        <w:t>簡化、分級水污許可審查申請流程，惟建請</w:t>
      </w:r>
      <w:proofErr w:type="gramStart"/>
      <w:r w:rsidRPr="00261D8A">
        <w:rPr>
          <w:rFonts w:eastAsia="標楷體"/>
          <w:color w:val="000000" w:themeColor="text1"/>
          <w:sz w:val="32"/>
          <w:szCs w:val="32"/>
        </w:rPr>
        <w:t>大署</w:t>
      </w:r>
      <w:proofErr w:type="gramEnd"/>
      <w:r w:rsidRPr="00261D8A">
        <w:rPr>
          <w:rFonts w:eastAsia="標楷體"/>
          <w:color w:val="000000" w:themeColor="text1"/>
          <w:sz w:val="32"/>
          <w:szCs w:val="32"/>
        </w:rPr>
        <w:t>將相關審查原則宣導予各縣市政府環保主管機關，以鼓勵守法業者在申請許可程序，確實獲得簡化、縮短期程。</w:t>
      </w:r>
    </w:p>
    <w:p w:rsidR="00CE5A2A" w:rsidRPr="00261D8A" w:rsidRDefault="00CE5A2A" w:rsidP="00FD70D4">
      <w:pPr>
        <w:numPr>
          <w:ilvl w:val="0"/>
          <w:numId w:val="15"/>
        </w:numPr>
        <w:overflowPunct w:val="0"/>
        <w:adjustRightInd w:val="0"/>
        <w:snapToGrid w:val="0"/>
        <w:spacing w:line="480" w:lineRule="exact"/>
        <w:ind w:left="1276" w:hanging="316"/>
        <w:jc w:val="both"/>
        <w:rPr>
          <w:rFonts w:eastAsia="標楷體"/>
          <w:color w:val="000000" w:themeColor="text1"/>
          <w:sz w:val="32"/>
          <w:szCs w:val="32"/>
        </w:rPr>
      </w:pPr>
      <w:r w:rsidRPr="00261D8A">
        <w:rPr>
          <w:rFonts w:eastAsia="標楷體"/>
          <w:color w:val="000000" w:themeColor="text1"/>
          <w:sz w:val="32"/>
          <w:szCs w:val="32"/>
          <w:lang w:eastAsia="zh-HK"/>
        </w:rPr>
        <w:t>中部科學工業園區管理局</w:t>
      </w:r>
    </w:p>
    <w:p w:rsidR="00CE5A2A" w:rsidRPr="00261D8A" w:rsidRDefault="00402A0B" w:rsidP="00402A0B">
      <w:pPr>
        <w:overflowPunct w:val="0"/>
        <w:adjustRightInd w:val="0"/>
        <w:snapToGrid w:val="0"/>
        <w:spacing w:line="480" w:lineRule="exact"/>
        <w:ind w:left="958" w:firstLineChars="200" w:firstLine="640"/>
        <w:jc w:val="both"/>
        <w:rPr>
          <w:rFonts w:eastAsia="標楷體"/>
          <w:color w:val="000000" w:themeColor="text1"/>
          <w:sz w:val="32"/>
          <w:szCs w:val="32"/>
        </w:rPr>
      </w:pPr>
      <w:r w:rsidRPr="00261D8A">
        <w:rPr>
          <w:rFonts w:eastAsia="標楷體"/>
          <w:color w:val="000000" w:themeColor="text1"/>
          <w:sz w:val="32"/>
          <w:szCs w:val="32"/>
        </w:rPr>
        <w:t>附表四下方註記部分雖用母法第</w:t>
      </w:r>
      <w:r w:rsidRPr="00261D8A">
        <w:rPr>
          <w:rFonts w:eastAsia="標楷體"/>
          <w:color w:val="000000" w:themeColor="text1"/>
          <w:sz w:val="32"/>
          <w:szCs w:val="32"/>
        </w:rPr>
        <w:t>17</w:t>
      </w:r>
      <w:r w:rsidRPr="00261D8A">
        <w:rPr>
          <w:rFonts w:eastAsia="標楷體"/>
          <w:color w:val="000000" w:themeColor="text1"/>
          <w:sz w:val="32"/>
          <w:szCs w:val="32"/>
        </w:rPr>
        <w:t>條說明係針對事業為對象，但本辦法現行條文第</w:t>
      </w:r>
      <w:r w:rsidRPr="00261D8A">
        <w:rPr>
          <w:rFonts w:eastAsia="標楷體"/>
          <w:color w:val="000000" w:themeColor="text1"/>
          <w:sz w:val="32"/>
          <w:szCs w:val="32"/>
        </w:rPr>
        <w:t>42</w:t>
      </w:r>
      <w:r w:rsidRPr="00261D8A">
        <w:rPr>
          <w:rFonts w:eastAsia="標楷體"/>
          <w:color w:val="000000" w:themeColor="text1"/>
          <w:sz w:val="32"/>
          <w:szCs w:val="32"/>
        </w:rPr>
        <w:t>條正面表列</w:t>
      </w:r>
      <w:r w:rsidR="009B41B4" w:rsidRPr="00261D8A">
        <w:rPr>
          <w:rFonts w:eastAsia="標楷體"/>
          <w:color w:val="000000" w:themeColor="text1"/>
          <w:sz w:val="32"/>
          <w:szCs w:val="32"/>
        </w:rPr>
        <w:t>污水</w:t>
      </w:r>
      <w:r w:rsidR="009B41B4" w:rsidRPr="00261D8A">
        <w:rPr>
          <w:rFonts w:eastAsia="標楷體"/>
          <w:color w:val="000000" w:themeColor="text1"/>
          <w:sz w:val="32"/>
          <w:szCs w:val="32"/>
        </w:rPr>
        <w:lastRenderedPageBreak/>
        <w:t>下水道系統免技師簽證，為避免對法規解讀之爭議，建議於附表四下方增列污水下水道系統</w:t>
      </w:r>
      <w:proofErr w:type="gramStart"/>
      <w:r w:rsidR="009B41B4" w:rsidRPr="00261D8A">
        <w:rPr>
          <w:rFonts w:eastAsia="標楷體"/>
          <w:color w:val="000000" w:themeColor="text1"/>
          <w:sz w:val="32"/>
          <w:szCs w:val="32"/>
        </w:rPr>
        <w:t>免技簽</w:t>
      </w:r>
      <w:proofErr w:type="gramEnd"/>
      <w:r w:rsidR="009B41B4" w:rsidRPr="00261D8A">
        <w:rPr>
          <w:rFonts w:eastAsia="標楷體"/>
          <w:color w:val="000000" w:themeColor="text1"/>
          <w:sz w:val="32"/>
          <w:szCs w:val="32"/>
        </w:rPr>
        <w:t>之相關說明。</w:t>
      </w:r>
    </w:p>
    <w:p w:rsidR="003804E2" w:rsidRPr="00261D8A" w:rsidRDefault="009B41B4" w:rsidP="00FD70D4">
      <w:pPr>
        <w:numPr>
          <w:ilvl w:val="0"/>
          <w:numId w:val="15"/>
        </w:numPr>
        <w:overflowPunct w:val="0"/>
        <w:adjustRightInd w:val="0"/>
        <w:snapToGrid w:val="0"/>
        <w:spacing w:line="480" w:lineRule="exact"/>
        <w:ind w:left="1276" w:hanging="316"/>
        <w:jc w:val="both"/>
        <w:rPr>
          <w:rFonts w:eastAsia="標楷體"/>
          <w:color w:val="000000" w:themeColor="text1"/>
          <w:sz w:val="32"/>
          <w:szCs w:val="32"/>
        </w:rPr>
      </w:pPr>
      <w:r w:rsidRPr="00261D8A">
        <w:rPr>
          <w:rFonts w:eastAsia="標楷體"/>
          <w:color w:val="000000" w:themeColor="text1"/>
          <w:sz w:val="32"/>
          <w:szCs w:val="32"/>
        </w:rPr>
        <w:t>台灣區表面處理工業同業公會</w:t>
      </w:r>
    </w:p>
    <w:p w:rsidR="00AA31D3" w:rsidRPr="00261D8A" w:rsidRDefault="00AA31D3" w:rsidP="00AA31D3">
      <w:pPr>
        <w:pStyle w:val="ac"/>
        <w:numPr>
          <w:ilvl w:val="0"/>
          <w:numId w:val="33"/>
        </w:numPr>
        <w:overflowPunct w:val="0"/>
        <w:adjustRightInd w:val="0"/>
        <w:snapToGrid w:val="0"/>
        <w:spacing w:line="480" w:lineRule="exact"/>
        <w:ind w:leftChars="0" w:left="1701" w:hanging="425"/>
        <w:jc w:val="both"/>
        <w:rPr>
          <w:rFonts w:ascii="Times New Roman" w:eastAsia="標楷體" w:hAnsi="Times New Roman"/>
          <w:color w:val="000000" w:themeColor="text1"/>
          <w:sz w:val="32"/>
          <w:szCs w:val="32"/>
          <w:lang w:eastAsia="zh-HK"/>
        </w:rPr>
      </w:pPr>
      <w:r w:rsidRPr="00261D8A">
        <w:rPr>
          <w:rFonts w:ascii="Times New Roman" w:eastAsia="標楷體" w:hAnsi="Times New Roman" w:hint="eastAsia"/>
          <w:color w:val="000000" w:themeColor="text1"/>
          <w:sz w:val="32"/>
          <w:szCs w:val="32"/>
          <w:lang w:eastAsia="zh-HK"/>
        </w:rPr>
        <w:t>修正後第</w:t>
      </w:r>
      <w:r w:rsidR="00330604" w:rsidRPr="00261D8A">
        <w:rPr>
          <w:rFonts w:ascii="Times New Roman" w:eastAsia="標楷體" w:hAnsi="Times New Roman" w:hint="eastAsia"/>
          <w:color w:val="000000" w:themeColor="text1"/>
          <w:sz w:val="32"/>
          <w:szCs w:val="32"/>
        </w:rPr>
        <w:t>21</w:t>
      </w:r>
      <w:r w:rsidRPr="00261D8A">
        <w:rPr>
          <w:rFonts w:ascii="Times New Roman" w:eastAsia="標楷體" w:hAnsi="Times New Roman" w:hint="eastAsia"/>
          <w:color w:val="000000" w:themeColor="text1"/>
          <w:sz w:val="32"/>
          <w:szCs w:val="32"/>
          <w:lang w:eastAsia="zh-HK"/>
        </w:rPr>
        <w:t>條</w:t>
      </w:r>
      <w:r w:rsidRPr="00261D8A">
        <w:rPr>
          <w:rFonts w:ascii="Times New Roman" w:eastAsia="標楷體" w:hAnsi="Times New Roman" w:hint="eastAsia"/>
          <w:color w:val="000000" w:themeColor="text1"/>
          <w:sz w:val="32"/>
          <w:szCs w:val="32"/>
        </w:rPr>
        <w:t>（</w:t>
      </w:r>
      <w:r w:rsidRPr="00261D8A">
        <w:rPr>
          <w:rFonts w:ascii="Times New Roman" w:eastAsia="標楷體" w:hAnsi="Times New Roman" w:hint="eastAsia"/>
          <w:color w:val="000000" w:themeColor="text1"/>
          <w:sz w:val="32"/>
          <w:szCs w:val="32"/>
          <w:lang w:eastAsia="zh-HK"/>
        </w:rPr>
        <w:t>原第</w:t>
      </w:r>
      <w:r w:rsidR="00330604" w:rsidRPr="00261D8A">
        <w:rPr>
          <w:rFonts w:ascii="Times New Roman" w:eastAsia="標楷體" w:hAnsi="Times New Roman" w:hint="eastAsia"/>
          <w:color w:val="000000" w:themeColor="text1"/>
          <w:sz w:val="32"/>
          <w:szCs w:val="32"/>
        </w:rPr>
        <w:t>23</w:t>
      </w:r>
      <w:r w:rsidRPr="00261D8A">
        <w:rPr>
          <w:rFonts w:ascii="Times New Roman" w:eastAsia="標楷體" w:hAnsi="Times New Roman" w:hint="eastAsia"/>
          <w:color w:val="000000" w:themeColor="text1"/>
          <w:sz w:val="32"/>
          <w:szCs w:val="32"/>
          <w:lang w:eastAsia="zh-HK"/>
        </w:rPr>
        <w:t>條</w:t>
      </w:r>
      <w:r w:rsidRPr="00261D8A">
        <w:rPr>
          <w:rFonts w:ascii="Times New Roman" w:eastAsia="標楷體" w:hAnsi="Times New Roman" w:hint="eastAsia"/>
          <w:color w:val="000000" w:themeColor="text1"/>
          <w:sz w:val="32"/>
          <w:szCs w:val="32"/>
        </w:rPr>
        <w:t>）</w:t>
      </w:r>
      <w:r w:rsidRPr="00261D8A">
        <w:rPr>
          <w:rFonts w:ascii="Times New Roman" w:eastAsia="標楷體" w:hAnsi="Times New Roman" w:hint="eastAsia"/>
          <w:color w:val="000000" w:themeColor="text1"/>
          <w:sz w:val="32"/>
          <w:szCs w:val="32"/>
          <w:lang w:eastAsia="zh-HK"/>
        </w:rPr>
        <w:t>，第</w:t>
      </w:r>
      <w:r w:rsidR="00330604" w:rsidRPr="00261D8A">
        <w:rPr>
          <w:rFonts w:ascii="Times New Roman" w:eastAsia="標楷體" w:hAnsi="Times New Roman" w:hint="eastAsia"/>
          <w:color w:val="000000" w:themeColor="text1"/>
          <w:sz w:val="32"/>
          <w:szCs w:val="32"/>
        </w:rPr>
        <w:t>6</w:t>
      </w:r>
      <w:r w:rsidRPr="00261D8A">
        <w:rPr>
          <w:rFonts w:ascii="Times New Roman" w:eastAsia="標楷體" w:hAnsi="Times New Roman" w:hint="eastAsia"/>
          <w:color w:val="000000" w:themeColor="text1"/>
          <w:sz w:val="32"/>
          <w:szCs w:val="32"/>
          <w:lang w:eastAsia="zh-HK"/>
        </w:rPr>
        <w:t>項僅變更廢</w:t>
      </w:r>
      <w:r w:rsidRPr="00261D8A">
        <w:rPr>
          <w:rFonts w:ascii="Times New Roman" w:eastAsia="標楷體" w:hAnsi="Times New Roman" w:hint="eastAsia"/>
          <w:color w:val="000000" w:themeColor="text1"/>
          <w:sz w:val="32"/>
          <w:szCs w:val="32"/>
        </w:rPr>
        <w:t>（</w:t>
      </w:r>
      <w:r w:rsidRPr="00261D8A">
        <w:rPr>
          <w:rFonts w:ascii="Times New Roman" w:eastAsia="標楷體" w:hAnsi="Times New Roman" w:hint="eastAsia"/>
          <w:color w:val="000000" w:themeColor="text1"/>
          <w:sz w:val="32"/>
          <w:szCs w:val="32"/>
          <w:lang w:eastAsia="zh-HK"/>
        </w:rPr>
        <w:t>污</w:t>
      </w:r>
      <w:r w:rsidRPr="00261D8A">
        <w:rPr>
          <w:rFonts w:ascii="Times New Roman" w:eastAsia="標楷體" w:hAnsi="Times New Roman" w:hint="eastAsia"/>
          <w:color w:val="000000" w:themeColor="text1"/>
          <w:sz w:val="32"/>
          <w:szCs w:val="32"/>
        </w:rPr>
        <w:t>）</w:t>
      </w:r>
      <w:r w:rsidRPr="00261D8A">
        <w:rPr>
          <w:rFonts w:ascii="Times New Roman" w:eastAsia="標楷體" w:hAnsi="Times New Roman" w:hint="eastAsia"/>
          <w:color w:val="000000" w:themeColor="text1"/>
          <w:sz w:val="32"/>
          <w:szCs w:val="32"/>
          <w:lang w:eastAsia="zh-HK"/>
        </w:rPr>
        <w:t>水…附屬機具設施，未涉及…</w:t>
      </w:r>
      <w:r w:rsidRPr="00261D8A">
        <w:rPr>
          <w:rFonts w:ascii="Times New Roman" w:eastAsia="標楷體" w:hAnsi="Times New Roman" w:hint="eastAsia"/>
          <w:color w:val="000000" w:themeColor="text1"/>
          <w:sz w:val="32"/>
          <w:szCs w:val="32"/>
          <w:lang w:eastAsia="zh-HK"/>
        </w:rPr>
        <w:t>.</w:t>
      </w:r>
      <w:r w:rsidRPr="00261D8A">
        <w:rPr>
          <w:rFonts w:ascii="Times New Roman" w:eastAsia="標楷體" w:hAnsi="Times New Roman" w:hint="eastAsia"/>
          <w:color w:val="000000" w:themeColor="text1"/>
          <w:sz w:val="32"/>
          <w:szCs w:val="32"/>
          <w:lang w:eastAsia="zh-HK"/>
        </w:rPr>
        <w:t>其操作參數者可於事實發生後</w:t>
      </w:r>
      <w:r w:rsidR="00330604" w:rsidRPr="00261D8A">
        <w:rPr>
          <w:rFonts w:ascii="Times New Roman" w:eastAsia="標楷體" w:hAnsi="Times New Roman" w:hint="eastAsia"/>
          <w:color w:val="000000" w:themeColor="text1"/>
          <w:sz w:val="32"/>
          <w:szCs w:val="32"/>
        </w:rPr>
        <w:t>30</w:t>
      </w:r>
      <w:r w:rsidRPr="00261D8A">
        <w:rPr>
          <w:rFonts w:ascii="Times New Roman" w:eastAsia="標楷體" w:hAnsi="Times New Roman" w:hint="eastAsia"/>
          <w:color w:val="000000" w:themeColor="text1"/>
          <w:sz w:val="32"/>
          <w:szCs w:val="32"/>
          <w:lang w:eastAsia="zh-HK"/>
        </w:rPr>
        <w:t>日內提送一般性變更，針對附屬機具設施目前台中市要求須於許可文件上登載機具設施之馬力數，使未來可能會因原</w:t>
      </w:r>
      <w:r w:rsidRPr="00261D8A">
        <w:rPr>
          <w:rFonts w:ascii="Times New Roman" w:eastAsia="標楷體" w:hAnsi="Times New Roman" w:hint="eastAsia"/>
          <w:color w:val="000000" w:themeColor="text1"/>
          <w:sz w:val="32"/>
          <w:szCs w:val="32"/>
          <w:lang w:eastAsia="zh-HK"/>
        </w:rPr>
        <w:t>1.5HP</w:t>
      </w:r>
      <w:r w:rsidRPr="00261D8A">
        <w:rPr>
          <w:rFonts w:ascii="Times New Roman" w:eastAsia="標楷體" w:hAnsi="Times New Roman" w:hint="eastAsia"/>
          <w:color w:val="000000" w:themeColor="text1"/>
          <w:sz w:val="32"/>
          <w:szCs w:val="32"/>
          <w:lang w:eastAsia="zh-HK"/>
        </w:rPr>
        <w:t>變更為</w:t>
      </w:r>
      <w:r w:rsidRPr="00261D8A">
        <w:rPr>
          <w:rFonts w:ascii="Times New Roman" w:eastAsia="標楷體" w:hAnsi="Times New Roman" w:hint="eastAsia"/>
          <w:color w:val="000000" w:themeColor="text1"/>
          <w:sz w:val="32"/>
          <w:szCs w:val="32"/>
          <w:lang w:eastAsia="zh-HK"/>
        </w:rPr>
        <w:t>2HP</w:t>
      </w:r>
      <w:r w:rsidRPr="00261D8A">
        <w:rPr>
          <w:rFonts w:ascii="Times New Roman" w:eastAsia="標楷體" w:hAnsi="Times New Roman" w:hint="eastAsia"/>
          <w:color w:val="000000" w:themeColor="text1"/>
          <w:sz w:val="32"/>
          <w:szCs w:val="32"/>
          <w:lang w:eastAsia="zh-HK"/>
        </w:rPr>
        <w:t>…等些微設備調整，業者即須提送許可變更申請，以許可面來說變更設備馬力數僅影響總用電量，而用電量之標題為不列入核准登記事項，是否表示變動到用電量不影響許可核准內容，針對機具設施之變更條件，是否可再放寬，當然若是數量增加、減少需執行許可變更，可否僅變更馬力數無須提送變更申請</w:t>
      </w:r>
      <w:r w:rsidRPr="00261D8A">
        <w:rPr>
          <w:rFonts w:ascii="Times New Roman" w:eastAsia="標楷體" w:hAnsi="Times New Roman" w:hint="eastAsia"/>
          <w:color w:val="000000" w:themeColor="text1"/>
          <w:sz w:val="32"/>
          <w:szCs w:val="32"/>
        </w:rPr>
        <w:t>？</w:t>
      </w:r>
    </w:p>
    <w:p w:rsidR="009B41B4" w:rsidRPr="00261D8A" w:rsidRDefault="009B41B4" w:rsidP="00FD70D4">
      <w:pPr>
        <w:pStyle w:val="ac"/>
        <w:numPr>
          <w:ilvl w:val="0"/>
          <w:numId w:val="33"/>
        </w:numPr>
        <w:overflowPunct w:val="0"/>
        <w:adjustRightInd w:val="0"/>
        <w:snapToGrid w:val="0"/>
        <w:spacing w:line="480" w:lineRule="exact"/>
        <w:ind w:leftChars="0" w:left="1701" w:hanging="425"/>
        <w:jc w:val="both"/>
        <w:rPr>
          <w:rFonts w:ascii="Times New Roman" w:eastAsia="標楷體" w:hAnsi="Times New Roman"/>
          <w:color w:val="000000" w:themeColor="text1"/>
          <w:sz w:val="32"/>
          <w:szCs w:val="32"/>
          <w:lang w:eastAsia="zh-HK"/>
        </w:rPr>
      </w:pPr>
      <w:r w:rsidRPr="00261D8A">
        <w:rPr>
          <w:rFonts w:ascii="Times New Roman" w:eastAsia="標楷體" w:hAnsi="Times New Roman"/>
          <w:color w:val="000000" w:themeColor="text1"/>
          <w:sz w:val="32"/>
          <w:szCs w:val="32"/>
          <w:lang w:eastAsia="zh-HK"/>
        </w:rPr>
        <w:t>附表</w:t>
      </w:r>
      <w:r w:rsidR="00330604" w:rsidRPr="00261D8A">
        <w:rPr>
          <w:rFonts w:ascii="Times New Roman" w:eastAsia="標楷體" w:hAnsi="Times New Roman" w:hint="eastAsia"/>
          <w:color w:val="000000" w:themeColor="text1"/>
          <w:sz w:val="32"/>
          <w:szCs w:val="32"/>
        </w:rPr>
        <w:t>五</w:t>
      </w:r>
      <w:r w:rsidRPr="00261D8A">
        <w:rPr>
          <w:rFonts w:ascii="Times New Roman" w:eastAsia="標楷體" w:hAnsi="Times New Roman"/>
          <w:color w:val="000000" w:themeColor="text1"/>
          <w:sz w:val="32"/>
          <w:szCs w:val="32"/>
          <w:lang w:eastAsia="zh-HK"/>
        </w:rPr>
        <w:t>，其他經核發機關認定有必要欄，建議</w:t>
      </w:r>
      <w:proofErr w:type="gramStart"/>
      <w:r w:rsidRPr="00261D8A">
        <w:rPr>
          <w:rFonts w:ascii="Times New Roman" w:eastAsia="標楷體" w:hAnsi="Times New Roman"/>
          <w:color w:val="000000" w:themeColor="text1"/>
          <w:sz w:val="32"/>
          <w:szCs w:val="32"/>
          <w:lang w:eastAsia="zh-HK"/>
        </w:rPr>
        <w:t>大署</w:t>
      </w:r>
      <w:proofErr w:type="gramEnd"/>
      <w:r w:rsidRPr="00261D8A">
        <w:rPr>
          <w:rFonts w:ascii="Times New Roman" w:eastAsia="標楷體" w:hAnsi="Times New Roman"/>
          <w:color w:val="000000" w:themeColor="text1"/>
          <w:sz w:val="32"/>
          <w:szCs w:val="32"/>
          <w:lang w:eastAsia="zh-HK"/>
        </w:rPr>
        <w:t>明確定義或維持草案。</w:t>
      </w:r>
    </w:p>
    <w:p w:rsidR="009B41B4" w:rsidRPr="00261D8A" w:rsidRDefault="009B41B4" w:rsidP="00176D8B">
      <w:pPr>
        <w:pStyle w:val="ac"/>
        <w:numPr>
          <w:ilvl w:val="0"/>
          <w:numId w:val="33"/>
        </w:numPr>
        <w:overflowPunct w:val="0"/>
        <w:adjustRightInd w:val="0"/>
        <w:snapToGrid w:val="0"/>
        <w:spacing w:line="480" w:lineRule="exact"/>
        <w:ind w:leftChars="0" w:left="1701" w:hanging="425"/>
        <w:jc w:val="both"/>
        <w:rPr>
          <w:rFonts w:ascii="Times New Roman" w:eastAsia="標楷體" w:hAnsi="Times New Roman"/>
          <w:color w:val="000000" w:themeColor="text1"/>
          <w:sz w:val="32"/>
          <w:szCs w:val="32"/>
          <w:lang w:eastAsia="zh-HK"/>
        </w:rPr>
      </w:pPr>
      <w:r w:rsidRPr="00261D8A">
        <w:rPr>
          <w:rFonts w:ascii="Times New Roman" w:eastAsia="標楷體" w:hAnsi="Times New Roman"/>
          <w:color w:val="000000" w:themeColor="text1"/>
          <w:sz w:val="32"/>
          <w:szCs w:val="32"/>
          <w:lang w:eastAsia="zh-HK"/>
        </w:rPr>
        <w:t>第</w:t>
      </w:r>
      <w:r w:rsidRPr="00261D8A">
        <w:rPr>
          <w:rFonts w:ascii="Times New Roman" w:eastAsia="標楷體" w:hAnsi="Times New Roman"/>
          <w:color w:val="000000" w:themeColor="text1"/>
          <w:sz w:val="32"/>
          <w:szCs w:val="32"/>
          <w:lang w:eastAsia="zh-HK"/>
        </w:rPr>
        <w:t>39</w:t>
      </w:r>
      <w:r w:rsidRPr="00261D8A">
        <w:rPr>
          <w:rFonts w:ascii="Times New Roman" w:eastAsia="標楷體" w:hAnsi="Times New Roman"/>
          <w:color w:val="000000" w:themeColor="text1"/>
          <w:sz w:val="32"/>
          <w:szCs w:val="32"/>
          <w:lang w:eastAsia="zh-HK"/>
        </w:rPr>
        <w:t>條，</w:t>
      </w:r>
      <w:r w:rsidR="00176D8B" w:rsidRPr="00261D8A">
        <w:rPr>
          <w:rFonts w:ascii="Times New Roman" w:eastAsia="標楷體" w:hAnsi="Times New Roman" w:hint="eastAsia"/>
          <w:color w:val="000000" w:themeColor="text1"/>
          <w:sz w:val="32"/>
          <w:szCs w:val="32"/>
          <w:lang w:eastAsia="zh-HK"/>
        </w:rPr>
        <w:t>針對主管機關查核業者原廢水是否有未列入登載之項目，或是否有超出申請之範圍上限，針對此項是否能增加</w:t>
      </w:r>
      <w:proofErr w:type="gramStart"/>
      <w:r w:rsidR="00176D8B" w:rsidRPr="00261D8A">
        <w:rPr>
          <w:rFonts w:ascii="Times New Roman" w:eastAsia="標楷體" w:hAnsi="Times New Roman" w:hint="eastAsia"/>
          <w:color w:val="000000" w:themeColor="text1"/>
          <w:sz w:val="32"/>
          <w:szCs w:val="32"/>
          <w:lang w:eastAsia="zh-HK"/>
        </w:rPr>
        <w:t>以次數論定</w:t>
      </w:r>
      <w:proofErr w:type="gramEnd"/>
      <w:r w:rsidR="00176D8B" w:rsidRPr="00261D8A">
        <w:rPr>
          <w:rFonts w:ascii="Times New Roman" w:eastAsia="標楷體" w:hAnsi="Times New Roman" w:hint="eastAsia"/>
          <w:color w:val="000000" w:themeColor="text1"/>
          <w:sz w:val="32"/>
          <w:szCs w:val="32"/>
          <w:lang w:eastAsia="zh-HK"/>
        </w:rPr>
        <w:t>，如查核檢測幾次後，證實確實有未列入之水質項目，再進行</w:t>
      </w:r>
      <w:proofErr w:type="gramStart"/>
      <w:r w:rsidR="00176D8B" w:rsidRPr="00261D8A">
        <w:rPr>
          <w:rFonts w:ascii="Times New Roman" w:eastAsia="標楷體" w:hAnsi="Times New Roman" w:hint="eastAsia"/>
          <w:color w:val="000000" w:themeColor="text1"/>
          <w:sz w:val="32"/>
          <w:szCs w:val="32"/>
          <w:lang w:eastAsia="zh-HK"/>
        </w:rPr>
        <w:t>告發開罰</w:t>
      </w:r>
      <w:proofErr w:type="gramEnd"/>
      <w:r w:rsidR="00176D8B" w:rsidRPr="00261D8A">
        <w:rPr>
          <w:rFonts w:ascii="Times New Roman" w:eastAsia="標楷體" w:hAnsi="Times New Roman" w:hint="eastAsia"/>
          <w:color w:val="000000" w:themeColor="text1"/>
          <w:sz w:val="32"/>
          <w:szCs w:val="32"/>
        </w:rPr>
        <w:t>（</w:t>
      </w:r>
      <w:r w:rsidR="00176D8B" w:rsidRPr="00261D8A">
        <w:rPr>
          <w:rFonts w:ascii="Times New Roman" w:eastAsia="標楷體" w:hAnsi="Times New Roman" w:hint="eastAsia"/>
          <w:color w:val="000000" w:themeColor="text1"/>
          <w:sz w:val="32"/>
          <w:szCs w:val="32"/>
          <w:lang w:eastAsia="zh-HK"/>
        </w:rPr>
        <w:t>當然前提是該廠之放流水皆符合規定</w:t>
      </w:r>
      <w:r w:rsidR="00176D8B" w:rsidRPr="00261D8A">
        <w:rPr>
          <w:rFonts w:ascii="Times New Roman" w:eastAsia="標楷體" w:hAnsi="Times New Roman" w:hint="eastAsia"/>
          <w:color w:val="000000" w:themeColor="text1"/>
          <w:sz w:val="32"/>
          <w:szCs w:val="32"/>
        </w:rPr>
        <w:t>）</w:t>
      </w:r>
      <w:r w:rsidR="00176D8B" w:rsidRPr="00261D8A">
        <w:rPr>
          <w:rFonts w:ascii="Times New Roman" w:eastAsia="標楷體" w:hAnsi="Times New Roman" w:hint="eastAsia"/>
          <w:color w:val="000000" w:themeColor="text1"/>
          <w:sz w:val="32"/>
          <w:szCs w:val="32"/>
          <w:lang w:eastAsia="zh-HK"/>
        </w:rPr>
        <w:t>，而不是以一次結果論定原廢水有潛藏未列入登載之水質項目，若要業者自行舉證，亦是無法以單一次之水質檢測結果論定，因</w:t>
      </w:r>
      <w:proofErr w:type="gramStart"/>
      <w:r w:rsidR="00176D8B" w:rsidRPr="00261D8A">
        <w:rPr>
          <w:rFonts w:ascii="Times New Roman" w:eastAsia="標楷體" w:hAnsi="Times New Roman" w:hint="eastAsia"/>
          <w:color w:val="000000" w:themeColor="text1"/>
          <w:sz w:val="32"/>
          <w:szCs w:val="32"/>
          <w:lang w:eastAsia="zh-HK"/>
        </w:rPr>
        <w:t>金表業</w:t>
      </w:r>
      <w:proofErr w:type="gramEnd"/>
      <w:r w:rsidR="00176D8B" w:rsidRPr="00261D8A">
        <w:rPr>
          <w:rFonts w:ascii="Times New Roman" w:eastAsia="標楷體" w:hAnsi="Times New Roman" w:hint="eastAsia"/>
          <w:color w:val="000000" w:themeColor="text1"/>
          <w:sz w:val="32"/>
          <w:szCs w:val="32"/>
          <w:lang w:eastAsia="zh-HK"/>
        </w:rPr>
        <w:t>、電鍍大多是代工業，其原料來源範圍甚廣，進場電鍍加工前元件是否在其他加工廠進行甚麼樣的加工，是無從得知，並非自我檢視場內所有之藥劑</w:t>
      </w:r>
      <w:r w:rsidR="00176D8B" w:rsidRPr="00261D8A">
        <w:rPr>
          <w:rFonts w:ascii="Times New Roman" w:eastAsia="標楷體" w:hAnsi="Times New Roman" w:hint="eastAsia"/>
          <w:color w:val="000000" w:themeColor="text1"/>
          <w:sz w:val="32"/>
          <w:szCs w:val="32"/>
          <w:lang w:eastAsia="zh-HK"/>
        </w:rPr>
        <w:lastRenderedPageBreak/>
        <w:t>成分，就可以得知廠內之廢水是否有潛藏之金屬項目。</w:t>
      </w:r>
      <w:r w:rsidRPr="00261D8A">
        <w:rPr>
          <w:rFonts w:ascii="Times New Roman" w:eastAsia="標楷體" w:hAnsi="Times New Roman"/>
          <w:color w:val="000000" w:themeColor="text1"/>
          <w:sz w:val="32"/>
          <w:szCs w:val="32"/>
          <w:lang w:eastAsia="zh-HK"/>
        </w:rPr>
        <w:t>實務上原物料資料（如</w:t>
      </w:r>
      <w:r w:rsidRPr="00261D8A">
        <w:rPr>
          <w:rFonts w:ascii="Times New Roman" w:eastAsia="標楷體" w:hAnsi="Times New Roman"/>
          <w:color w:val="000000" w:themeColor="text1"/>
          <w:sz w:val="32"/>
          <w:szCs w:val="32"/>
          <w:lang w:eastAsia="zh-HK"/>
        </w:rPr>
        <w:t>MSDS</w:t>
      </w:r>
      <w:r w:rsidRPr="00261D8A">
        <w:rPr>
          <w:rFonts w:ascii="Times New Roman" w:eastAsia="標楷體" w:hAnsi="Times New Roman"/>
          <w:color w:val="000000" w:themeColor="text1"/>
          <w:sz w:val="32"/>
          <w:szCs w:val="32"/>
          <w:lang w:eastAsia="zh-HK"/>
        </w:rPr>
        <w:t>）無某金屬</w:t>
      </w:r>
      <w:r w:rsidR="00053011" w:rsidRPr="00261D8A">
        <w:rPr>
          <w:rFonts w:ascii="Times New Roman" w:eastAsia="標楷體" w:hAnsi="Times New Roman"/>
          <w:color w:val="000000" w:themeColor="text1"/>
          <w:sz w:val="32"/>
          <w:szCs w:val="32"/>
          <w:lang w:eastAsia="zh-HK"/>
        </w:rPr>
        <w:t>項目產出</w:t>
      </w:r>
      <w:r w:rsidRPr="00261D8A">
        <w:rPr>
          <w:rFonts w:ascii="Times New Roman" w:eastAsia="標楷體" w:hAnsi="Times New Roman"/>
          <w:color w:val="000000" w:themeColor="text1"/>
          <w:sz w:val="32"/>
          <w:szCs w:val="32"/>
          <w:lang w:eastAsia="zh-HK"/>
        </w:rPr>
        <w:t>，但水質</w:t>
      </w:r>
      <w:proofErr w:type="gramStart"/>
      <w:r w:rsidRPr="00261D8A">
        <w:rPr>
          <w:rFonts w:ascii="Times New Roman" w:eastAsia="標楷體" w:hAnsi="Times New Roman"/>
          <w:color w:val="000000" w:themeColor="text1"/>
          <w:sz w:val="32"/>
          <w:szCs w:val="32"/>
          <w:lang w:eastAsia="zh-HK"/>
        </w:rPr>
        <w:t>採樣時</w:t>
      </w:r>
      <w:proofErr w:type="gramEnd"/>
      <w:r w:rsidRPr="00261D8A">
        <w:rPr>
          <w:rFonts w:ascii="Times New Roman" w:eastAsia="標楷體" w:hAnsi="Times New Roman"/>
          <w:color w:val="000000" w:themeColor="text1"/>
          <w:sz w:val="32"/>
          <w:szCs w:val="32"/>
          <w:lang w:eastAsia="zh-HK"/>
        </w:rPr>
        <w:t>卻被檢測出來，</w:t>
      </w:r>
      <w:r w:rsidR="00053011" w:rsidRPr="00261D8A">
        <w:rPr>
          <w:rFonts w:ascii="Times New Roman" w:eastAsia="標楷體" w:hAnsi="Times New Roman"/>
          <w:color w:val="000000" w:themeColor="text1"/>
          <w:sz w:val="32"/>
          <w:szCs w:val="32"/>
          <w:lang w:eastAsia="zh-HK"/>
        </w:rPr>
        <w:t>因金屬表面處理業特性，使用藥劑繁雜，水質項目很難查證，建請</w:t>
      </w:r>
      <w:proofErr w:type="gramStart"/>
      <w:r w:rsidR="00053011" w:rsidRPr="00261D8A">
        <w:rPr>
          <w:rFonts w:ascii="Times New Roman" w:eastAsia="標楷體" w:hAnsi="Times New Roman"/>
          <w:color w:val="000000" w:themeColor="text1"/>
          <w:sz w:val="32"/>
          <w:szCs w:val="32"/>
          <w:lang w:eastAsia="zh-HK"/>
        </w:rPr>
        <w:t>大署</w:t>
      </w:r>
      <w:proofErr w:type="gramEnd"/>
      <w:r w:rsidRPr="00261D8A">
        <w:rPr>
          <w:rFonts w:ascii="Times New Roman" w:eastAsia="標楷體" w:hAnsi="Times New Roman"/>
          <w:color w:val="000000" w:themeColor="text1"/>
          <w:sz w:val="32"/>
          <w:szCs w:val="32"/>
          <w:lang w:eastAsia="zh-HK"/>
        </w:rPr>
        <w:t>給予緩衝期</w:t>
      </w:r>
      <w:r w:rsidR="00053011" w:rsidRPr="00261D8A">
        <w:rPr>
          <w:rFonts w:ascii="Times New Roman" w:eastAsia="標楷體" w:hAnsi="Times New Roman"/>
          <w:color w:val="000000" w:themeColor="text1"/>
          <w:sz w:val="32"/>
          <w:szCs w:val="32"/>
          <w:lang w:eastAsia="zh-HK"/>
        </w:rPr>
        <w:t>或第三方公證單位</w:t>
      </w:r>
      <w:r w:rsidRPr="00261D8A">
        <w:rPr>
          <w:rFonts w:ascii="Times New Roman" w:eastAsia="標楷體" w:hAnsi="Times New Roman"/>
          <w:color w:val="000000" w:themeColor="text1"/>
          <w:sz w:val="32"/>
          <w:szCs w:val="32"/>
          <w:lang w:eastAsia="zh-HK"/>
        </w:rPr>
        <w:t>查證</w:t>
      </w:r>
      <w:r w:rsidR="00053011" w:rsidRPr="00261D8A">
        <w:rPr>
          <w:rFonts w:ascii="Times New Roman" w:eastAsia="標楷體" w:hAnsi="Times New Roman"/>
          <w:color w:val="000000" w:themeColor="text1"/>
          <w:sz w:val="32"/>
          <w:szCs w:val="32"/>
          <w:lang w:eastAsia="zh-HK"/>
        </w:rPr>
        <w:t>機制</w:t>
      </w:r>
      <w:r w:rsidR="00A7276E" w:rsidRPr="00261D8A">
        <w:rPr>
          <w:rFonts w:ascii="Times New Roman" w:eastAsia="標楷體" w:hAnsi="Times New Roman"/>
          <w:color w:val="000000" w:themeColor="text1"/>
          <w:sz w:val="32"/>
          <w:szCs w:val="32"/>
          <w:lang w:eastAsia="zh-HK"/>
        </w:rPr>
        <w:t>，以減輕業者</w:t>
      </w:r>
      <w:r w:rsidR="005B6E29" w:rsidRPr="00261D8A">
        <w:rPr>
          <w:rFonts w:ascii="Times New Roman" w:eastAsia="標楷體" w:hAnsi="Times New Roman"/>
          <w:color w:val="000000" w:themeColor="text1"/>
          <w:sz w:val="32"/>
          <w:szCs w:val="32"/>
          <w:lang w:eastAsia="zh-HK"/>
        </w:rPr>
        <w:t>因舉證所支出之</w:t>
      </w:r>
      <w:r w:rsidR="00A7276E" w:rsidRPr="00261D8A">
        <w:rPr>
          <w:rFonts w:ascii="Times New Roman" w:eastAsia="標楷體" w:hAnsi="Times New Roman"/>
          <w:color w:val="000000" w:themeColor="text1"/>
          <w:sz w:val="32"/>
          <w:szCs w:val="32"/>
          <w:lang w:eastAsia="zh-HK"/>
        </w:rPr>
        <w:t>龐大檢測費用</w:t>
      </w:r>
      <w:r w:rsidRPr="00261D8A">
        <w:rPr>
          <w:rFonts w:ascii="Times New Roman" w:eastAsia="標楷體" w:hAnsi="Times New Roman"/>
          <w:color w:val="000000" w:themeColor="text1"/>
          <w:sz w:val="32"/>
          <w:szCs w:val="32"/>
          <w:lang w:eastAsia="zh-HK"/>
        </w:rPr>
        <w:t>。</w:t>
      </w:r>
    </w:p>
    <w:p w:rsidR="00176D8B" w:rsidRPr="00261D8A" w:rsidRDefault="00056A75" w:rsidP="00CE1CB0">
      <w:pPr>
        <w:pStyle w:val="ac"/>
        <w:numPr>
          <w:ilvl w:val="0"/>
          <w:numId w:val="33"/>
        </w:numPr>
        <w:overflowPunct w:val="0"/>
        <w:adjustRightInd w:val="0"/>
        <w:snapToGrid w:val="0"/>
        <w:spacing w:line="480" w:lineRule="exact"/>
        <w:ind w:leftChars="0" w:left="1701" w:hanging="425"/>
        <w:jc w:val="both"/>
        <w:rPr>
          <w:rFonts w:ascii="Times New Roman" w:eastAsia="標楷體" w:hAnsi="Times New Roman"/>
          <w:color w:val="000000" w:themeColor="text1"/>
          <w:sz w:val="32"/>
          <w:szCs w:val="32"/>
          <w:lang w:eastAsia="zh-HK"/>
        </w:rPr>
      </w:pPr>
      <w:r w:rsidRPr="00261D8A">
        <w:rPr>
          <w:rFonts w:ascii="Times New Roman" w:eastAsia="標楷體" w:hAnsi="Times New Roman" w:hint="eastAsia"/>
          <w:color w:val="000000" w:themeColor="text1"/>
          <w:sz w:val="32"/>
          <w:szCs w:val="32"/>
        </w:rPr>
        <w:t>（書面意見）</w:t>
      </w:r>
      <w:r w:rsidR="00176D8B" w:rsidRPr="00261D8A">
        <w:rPr>
          <w:rFonts w:ascii="Times New Roman" w:eastAsia="標楷體" w:hAnsi="Times New Roman" w:hint="eastAsia"/>
          <w:color w:val="000000" w:themeColor="text1"/>
          <w:sz w:val="32"/>
          <w:szCs w:val="32"/>
          <w:lang w:eastAsia="zh-HK"/>
        </w:rPr>
        <w:t>新增條</w:t>
      </w:r>
      <w:r w:rsidR="00330604" w:rsidRPr="00261D8A">
        <w:rPr>
          <w:rFonts w:ascii="Times New Roman" w:eastAsia="標楷體" w:hAnsi="Times New Roman" w:hint="eastAsia"/>
          <w:color w:val="000000" w:themeColor="text1"/>
          <w:sz w:val="32"/>
          <w:szCs w:val="32"/>
        </w:rPr>
        <w:t>文</w:t>
      </w:r>
      <w:r w:rsidR="00176D8B" w:rsidRPr="00261D8A">
        <w:rPr>
          <w:rFonts w:ascii="Times New Roman" w:eastAsia="標楷體" w:hAnsi="Times New Roman" w:hint="eastAsia"/>
          <w:color w:val="000000" w:themeColor="text1"/>
          <w:sz w:val="32"/>
          <w:szCs w:val="32"/>
          <w:lang w:eastAsia="zh-HK"/>
        </w:rPr>
        <w:t>第</w:t>
      </w:r>
      <w:r w:rsidR="00330604" w:rsidRPr="00261D8A">
        <w:rPr>
          <w:rFonts w:ascii="Times New Roman" w:eastAsia="標楷體" w:hAnsi="Times New Roman" w:hint="eastAsia"/>
          <w:color w:val="000000" w:themeColor="text1"/>
          <w:sz w:val="32"/>
          <w:szCs w:val="32"/>
        </w:rPr>
        <w:t>58</w:t>
      </w:r>
      <w:r w:rsidR="00176D8B" w:rsidRPr="00261D8A">
        <w:rPr>
          <w:rFonts w:ascii="Times New Roman" w:eastAsia="標楷體" w:hAnsi="Times New Roman" w:hint="eastAsia"/>
          <w:color w:val="000000" w:themeColor="text1"/>
          <w:sz w:val="32"/>
          <w:szCs w:val="32"/>
          <w:lang w:eastAsia="zh-HK"/>
        </w:rPr>
        <w:t>條，於本辦法修正發布後</w:t>
      </w:r>
      <w:r w:rsidR="00330604" w:rsidRPr="00261D8A">
        <w:rPr>
          <w:rFonts w:ascii="Times New Roman" w:eastAsia="標楷體" w:hAnsi="Times New Roman" w:hint="eastAsia"/>
          <w:color w:val="000000" w:themeColor="text1"/>
          <w:sz w:val="32"/>
          <w:szCs w:val="32"/>
        </w:rPr>
        <w:t>6</w:t>
      </w:r>
      <w:r w:rsidR="00176D8B" w:rsidRPr="00261D8A">
        <w:rPr>
          <w:rFonts w:ascii="Times New Roman" w:eastAsia="標楷體" w:hAnsi="Times New Roman" w:hint="eastAsia"/>
          <w:color w:val="000000" w:themeColor="text1"/>
          <w:sz w:val="32"/>
          <w:szCs w:val="32"/>
          <w:lang w:eastAsia="zh-HK"/>
        </w:rPr>
        <w:t>個月內，自動向主管機關辦理許可變更者，經主管機關確認得減免…未依許可登記事項運作之處罰。於實際執行方式之疑問，是否可向主管機關說不符之處已完工，並可減免提送工程規劃書，直接提送變更後若涉及功能檢測則辦理功能檢測。</w:t>
      </w:r>
      <w:r w:rsidR="00CE1CB0" w:rsidRPr="00261D8A">
        <w:rPr>
          <w:rFonts w:ascii="Times New Roman" w:eastAsia="標楷體" w:hAnsi="Times New Roman" w:hint="eastAsia"/>
          <w:color w:val="000000" w:themeColor="text1"/>
          <w:sz w:val="32"/>
          <w:szCs w:val="32"/>
        </w:rPr>
        <w:t>（</w:t>
      </w:r>
      <w:r w:rsidR="00176D8B" w:rsidRPr="00261D8A">
        <w:rPr>
          <w:rFonts w:ascii="Times New Roman" w:eastAsia="標楷體" w:hAnsi="Times New Roman" w:hint="eastAsia"/>
          <w:color w:val="000000" w:themeColor="text1"/>
          <w:sz w:val="32"/>
          <w:szCs w:val="32"/>
          <w:lang w:eastAsia="zh-HK"/>
        </w:rPr>
        <w:t>目的可節省工程規劃書審查費</w:t>
      </w:r>
      <w:r w:rsidR="00CE1CB0" w:rsidRPr="00261D8A">
        <w:rPr>
          <w:rFonts w:ascii="Times New Roman" w:eastAsia="標楷體" w:hAnsi="Times New Roman" w:hint="eastAsia"/>
          <w:color w:val="000000" w:themeColor="text1"/>
          <w:sz w:val="32"/>
          <w:szCs w:val="32"/>
        </w:rPr>
        <w:t>）</w:t>
      </w:r>
    </w:p>
    <w:p w:rsidR="00B23EA7" w:rsidRPr="00261D8A" w:rsidRDefault="009B41B4" w:rsidP="00FD70D4">
      <w:pPr>
        <w:numPr>
          <w:ilvl w:val="0"/>
          <w:numId w:val="15"/>
        </w:numPr>
        <w:overflowPunct w:val="0"/>
        <w:adjustRightInd w:val="0"/>
        <w:snapToGrid w:val="0"/>
        <w:spacing w:line="480" w:lineRule="exact"/>
        <w:ind w:left="1276" w:hanging="316"/>
        <w:jc w:val="both"/>
        <w:rPr>
          <w:rFonts w:eastAsia="標楷體"/>
          <w:color w:val="000000" w:themeColor="text1"/>
          <w:sz w:val="32"/>
          <w:szCs w:val="32"/>
        </w:rPr>
      </w:pPr>
      <w:r w:rsidRPr="00261D8A">
        <w:rPr>
          <w:rFonts w:eastAsia="標楷體"/>
          <w:color w:val="000000" w:themeColor="text1"/>
          <w:sz w:val="32"/>
        </w:rPr>
        <w:t>台灣區電機電子工業同業公會</w:t>
      </w:r>
      <w:r w:rsidR="00A44F4B" w:rsidRPr="00261D8A">
        <w:rPr>
          <w:rFonts w:eastAsia="標楷體"/>
          <w:color w:val="000000" w:themeColor="text1"/>
          <w:sz w:val="32"/>
          <w:szCs w:val="32"/>
        </w:rPr>
        <w:t>（書面意見）</w:t>
      </w:r>
    </w:p>
    <w:p w:rsidR="009D48AB" w:rsidRPr="00261D8A" w:rsidRDefault="009B41B4" w:rsidP="00FD70D4">
      <w:pPr>
        <w:pStyle w:val="ac"/>
        <w:numPr>
          <w:ilvl w:val="0"/>
          <w:numId w:val="34"/>
        </w:numPr>
        <w:overflowPunct w:val="0"/>
        <w:adjustRightInd w:val="0"/>
        <w:snapToGrid w:val="0"/>
        <w:spacing w:line="480" w:lineRule="exact"/>
        <w:ind w:leftChars="0" w:left="1701" w:hanging="425"/>
        <w:jc w:val="both"/>
        <w:rPr>
          <w:rFonts w:ascii="Times New Roman" w:eastAsia="標楷體" w:hAnsi="Times New Roman"/>
          <w:color w:val="000000" w:themeColor="text1"/>
          <w:sz w:val="32"/>
          <w:szCs w:val="32"/>
        </w:rPr>
      </w:pPr>
      <w:r w:rsidRPr="00261D8A">
        <w:rPr>
          <w:rFonts w:ascii="Times New Roman" w:eastAsia="標楷體" w:hAnsi="Times New Roman"/>
          <w:color w:val="000000" w:themeColor="text1"/>
          <w:sz w:val="32"/>
          <w:szCs w:val="32"/>
        </w:rPr>
        <w:t>附表一，應申請水</w:t>
      </w:r>
      <w:proofErr w:type="gramStart"/>
      <w:r w:rsidRPr="00261D8A">
        <w:rPr>
          <w:rFonts w:ascii="Times New Roman" w:eastAsia="標楷體" w:hAnsi="Times New Roman"/>
          <w:color w:val="000000" w:themeColor="text1"/>
          <w:sz w:val="32"/>
          <w:szCs w:val="32"/>
        </w:rPr>
        <w:t>措</w:t>
      </w:r>
      <w:proofErr w:type="gramEnd"/>
      <w:r w:rsidRPr="00261D8A">
        <w:rPr>
          <w:rFonts w:ascii="Times New Roman" w:eastAsia="標楷體" w:hAnsi="Times New Roman"/>
          <w:color w:val="000000" w:themeColor="text1"/>
          <w:sz w:val="32"/>
          <w:szCs w:val="32"/>
        </w:rPr>
        <w:t>計畫或許可證（文件）之類型及對象，區分為特定許可、一般許可及簡要許可，建議應說明業別或系統區分標準或依據，避免或減輕業者疑慮</w:t>
      </w:r>
      <w:r w:rsidR="00213EC0" w:rsidRPr="00261D8A">
        <w:rPr>
          <w:rFonts w:ascii="Times New Roman" w:eastAsia="標楷體" w:hAnsi="Times New Roman"/>
          <w:color w:val="000000" w:themeColor="text1"/>
          <w:sz w:val="32"/>
          <w:szCs w:val="32"/>
        </w:rPr>
        <w:t>。</w:t>
      </w:r>
    </w:p>
    <w:p w:rsidR="00110821" w:rsidRPr="00261D8A" w:rsidRDefault="009E0155" w:rsidP="00AA5BE6">
      <w:pPr>
        <w:pStyle w:val="ac"/>
        <w:numPr>
          <w:ilvl w:val="0"/>
          <w:numId w:val="34"/>
        </w:numPr>
        <w:overflowPunct w:val="0"/>
        <w:adjustRightInd w:val="0"/>
        <w:snapToGrid w:val="0"/>
        <w:spacing w:line="480" w:lineRule="exact"/>
        <w:ind w:leftChars="0" w:left="1701" w:hanging="425"/>
        <w:jc w:val="both"/>
        <w:rPr>
          <w:rFonts w:ascii="Times New Roman" w:eastAsia="標楷體" w:hAnsi="Times New Roman"/>
          <w:color w:val="000000" w:themeColor="text1"/>
          <w:sz w:val="32"/>
          <w:szCs w:val="32"/>
        </w:rPr>
      </w:pPr>
      <w:r w:rsidRPr="00261D8A">
        <w:rPr>
          <w:rFonts w:ascii="Times New Roman" w:eastAsia="標楷體" w:hAnsi="Times New Roman"/>
          <w:color w:val="000000" w:themeColor="text1"/>
          <w:sz w:val="32"/>
          <w:szCs w:val="32"/>
        </w:rPr>
        <w:t>全國廢污水總產生水量</w:t>
      </w:r>
      <w:r w:rsidRPr="00261D8A">
        <w:rPr>
          <w:rFonts w:ascii="Times New Roman" w:eastAsia="標楷體" w:hAnsi="Times New Roman"/>
          <w:color w:val="000000" w:themeColor="text1"/>
          <w:sz w:val="32"/>
          <w:szCs w:val="32"/>
        </w:rPr>
        <w:t>5%</w:t>
      </w:r>
      <w:r w:rsidRPr="00261D8A">
        <w:rPr>
          <w:rFonts w:ascii="Times New Roman" w:eastAsia="標楷體" w:hAnsi="Times New Roman"/>
          <w:color w:val="000000" w:themeColor="text1"/>
          <w:sz w:val="32"/>
          <w:szCs w:val="32"/>
        </w:rPr>
        <w:t>（</w:t>
      </w:r>
      <w:r w:rsidRPr="00261D8A">
        <w:rPr>
          <w:rFonts w:ascii="Times New Roman" w:eastAsia="標楷體" w:hAnsi="Times New Roman"/>
          <w:color w:val="000000" w:themeColor="text1"/>
          <w:sz w:val="32"/>
          <w:szCs w:val="32"/>
        </w:rPr>
        <w:t>14</w:t>
      </w:r>
      <w:r w:rsidRPr="00261D8A">
        <w:rPr>
          <w:rFonts w:ascii="Times New Roman" w:eastAsia="標楷體" w:hAnsi="Times New Roman"/>
          <w:color w:val="000000" w:themeColor="text1"/>
          <w:sz w:val="32"/>
          <w:szCs w:val="32"/>
        </w:rPr>
        <w:t>家）屬特定許可，</w:t>
      </w:r>
      <w:proofErr w:type="gramStart"/>
      <w:r w:rsidRPr="00261D8A">
        <w:rPr>
          <w:rFonts w:ascii="Times New Roman" w:eastAsia="標楷體" w:hAnsi="Times New Roman"/>
          <w:color w:val="000000" w:themeColor="text1"/>
          <w:sz w:val="32"/>
          <w:szCs w:val="32"/>
        </w:rPr>
        <w:t>採</w:t>
      </w:r>
      <w:proofErr w:type="gramEnd"/>
      <w:r w:rsidRPr="00261D8A">
        <w:rPr>
          <w:rFonts w:ascii="Times New Roman" w:eastAsia="標楷體" w:hAnsi="Times New Roman"/>
          <w:color w:val="000000" w:themeColor="text1"/>
          <w:sz w:val="32"/>
          <w:szCs w:val="32"/>
        </w:rPr>
        <w:t>加嚴管制（水</w:t>
      </w:r>
      <w:proofErr w:type="gramStart"/>
      <w:r w:rsidRPr="00261D8A">
        <w:rPr>
          <w:rFonts w:ascii="Times New Roman" w:eastAsia="標楷體" w:hAnsi="Times New Roman"/>
          <w:color w:val="000000" w:themeColor="text1"/>
          <w:sz w:val="32"/>
          <w:szCs w:val="32"/>
        </w:rPr>
        <w:t>措</w:t>
      </w:r>
      <w:proofErr w:type="gramEnd"/>
      <w:r w:rsidRPr="00261D8A">
        <w:rPr>
          <w:rFonts w:ascii="Times New Roman" w:eastAsia="標楷體" w:hAnsi="Times New Roman"/>
          <w:color w:val="000000" w:themeColor="text1"/>
          <w:sz w:val="32"/>
          <w:szCs w:val="32"/>
        </w:rPr>
        <w:t>許可分級對象），建議說明加嚴管制內容、項目、罰則等，以利業者因應</w:t>
      </w:r>
      <w:r w:rsidR="00110821" w:rsidRPr="00261D8A">
        <w:rPr>
          <w:rFonts w:ascii="Times New Roman" w:eastAsia="標楷體" w:hAnsi="Times New Roman"/>
          <w:color w:val="000000" w:themeColor="text1"/>
          <w:sz w:val="32"/>
          <w:szCs w:val="32"/>
        </w:rPr>
        <w:t>。</w:t>
      </w:r>
    </w:p>
    <w:p w:rsidR="00110821" w:rsidRPr="00261D8A" w:rsidRDefault="009E0155" w:rsidP="00AA5BE6">
      <w:pPr>
        <w:pStyle w:val="ac"/>
        <w:numPr>
          <w:ilvl w:val="0"/>
          <w:numId w:val="34"/>
        </w:numPr>
        <w:overflowPunct w:val="0"/>
        <w:adjustRightInd w:val="0"/>
        <w:snapToGrid w:val="0"/>
        <w:spacing w:line="480" w:lineRule="exact"/>
        <w:ind w:leftChars="0" w:left="1701" w:hanging="425"/>
        <w:jc w:val="both"/>
        <w:rPr>
          <w:rFonts w:ascii="Times New Roman" w:eastAsia="標楷體" w:hAnsi="Times New Roman"/>
          <w:color w:val="000000" w:themeColor="text1"/>
          <w:sz w:val="32"/>
          <w:szCs w:val="32"/>
        </w:rPr>
      </w:pPr>
      <w:r w:rsidRPr="00261D8A">
        <w:rPr>
          <w:rFonts w:ascii="Times New Roman" w:eastAsia="標楷體" w:hAnsi="Times New Roman"/>
          <w:color w:val="000000" w:themeColor="text1"/>
          <w:sz w:val="32"/>
          <w:szCs w:val="32"/>
        </w:rPr>
        <w:t>附表五，一般或簡要許可對象納入經核發機關認有必</w:t>
      </w:r>
      <w:r w:rsidR="00792A03" w:rsidRPr="00261D8A">
        <w:rPr>
          <w:rFonts w:ascii="Times New Roman" w:eastAsia="標楷體" w:hAnsi="Times New Roman"/>
          <w:color w:val="000000" w:themeColor="text1"/>
          <w:sz w:val="32"/>
          <w:szCs w:val="32"/>
        </w:rPr>
        <w:t>要時，應邀請專家學者協助審查，建議應說明必要性之標準，依據或設</w:t>
      </w:r>
      <w:r w:rsidRPr="00261D8A">
        <w:rPr>
          <w:rFonts w:ascii="Times New Roman" w:eastAsia="標楷體" w:hAnsi="Times New Roman"/>
          <w:color w:val="000000" w:themeColor="text1"/>
          <w:sz w:val="32"/>
          <w:szCs w:val="32"/>
        </w:rPr>
        <w:t>立門檻等，避免業者再經行政程序辦理審查。</w:t>
      </w:r>
    </w:p>
    <w:p w:rsidR="00110821" w:rsidRPr="00261D8A" w:rsidRDefault="009E0155" w:rsidP="00AA5BE6">
      <w:pPr>
        <w:pStyle w:val="ac"/>
        <w:numPr>
          <w:ilvl w:val="0"/>
          <w:numId w:val="34"/>
        </w:numPr>
        <w:overflowPunct w:val="0"/>
        <w:adjustRightInd w:val="0"/>
        <w:snapToGrid w:val="0"/>
        <w:spacing w:line="480" w:lineRule="exact"/>
        <w:ind w:leftChars="0" w:left="1701" w:hanging="425"/>
        <w:jc w:val="both"/>
        <w:rPr>
          <w:rFonts w:ascii="Times New Roman" w:eastAsia="標楷體" w:hAnsi="Times New Roman"/>
          <w:color w:val="000000" w:themeColor="text1"/>
          <w:sz w:val="32"/>
          <w:szCs w:val="32"/>
        </w:rPr>
      </w:pPr>
      <w:r w:rsidRPr="00261D8A">
        <w:rPr>
          <w:rFonts w:ascii="Times New Roman" w:eastAsia="標楷體" w:hAnsi="Times New Roman"/>
          <w:color w:val="000000" w:themeColor="text1"/>
          <w:sz w:val="32"/>
          <w:szCs w:val="32"/>
        </w:rPr>
        <w:t>建議說明與再生水資源條例的關聯性及獎勵合法守法表現良好之業者</w:t>
      </w:r>
      <w:r w:rsidR="00110821" w:rsidRPr="00261D8A">
        <w:rPr>
          <w:rFonts w:ascii="Times New Roman" w:eastAsia="標楷體" w:hAnsi="Times New Roman"/>
          <w:color w:val="000000" w:themeColor="text1"/>
          <w:sz w:val="32"/>
          <w:szCs w:val="32"/>
        </w:rPr>
        <w:t>。</w:t>
      </w:r>
    </w:p>
    <w:p w:rsidR="0015675F" w:rsidRPr="00261D8A" w:rsidRDefault="009E0155" w:rsidP="00FD70D4">
      <w:pPr>
        <w:numPr>
          <w:ilvl w:val="0"/>
          <w:numId w:val="15"/>
        </w:numPr>
        <w:overflowPunct w:val="0"/>
        <w:adjustRightInd w:val="0"/>
        <w:snapToGrid w:val="0"/>
        <w:spacing w:line="480" w:lineRule="exact"/>
        <w:ind w:left="1276" w:hanging="316"/>
        <w:jc w:val="both"/>
        <w:rPr>
          <w:rFonts w:eastAsia="標楷體"/>
          <w:color w:val="000000" w:themeColor="text1"/>
          <w:sz w:val="32"/>
          <w:szCs w:val="32"/>
        </w:rPr>
      </w:pPr>
      <w:r w:rsidRPr="00261D8A">
        <w:rPr>
          <w:rFonts w:eastAsia="標楷體"/>
          <w:color w:val="000000" w:themeColor="text1"/>
          <w:sz w:val="32"/>
        </w:rPr>
        <w:t>台電公司</w:t>
      </w:r>
      <w:r w:rsidR="00A44F4B" w:rsidRPr="00261D8A">
        <w:rPr>
          <w:rFonts w:eastAsia="標楷體"/>
          <w:color w:val="000000" w:themeColor="text1"/>
          <w:sz w:val="32"/>
          <w:szCs w:val="32"/>
        </w:rPr>
        <w:t>（書面意見）</w:t>
      </w:r>
    </w:p>
    <w:p w:rsidR="0015675F" w:rsidRPr="00261D8A" w:rsidRDefault="009E0155" w:rsidP="009E0155">
      <w:pPr>
        <w:overflowPunct w:val="0"/>
        <w:adjustRightInd w:val="0"/>
        <w:snapToGrid w:val="0"/>
        <w:spacing w:line="480" w:lineRule="exact"/>
        <w:ind w:left="958" w:firstLineChars="200" w:firstLine="640"/>
        <w:jc w:val="both"/>
        <w:rPr>
          <w:rFonts w:eastAsia="標楷體"/>
          <w:color w:val="000000" w:themeColor="text1"/>
          <w:sz w:val="32"/>
          <w:szCs w:val="32"/>
        </w:rPr>
      </w:pPr>
      <w:r w:rsidRPr="00261D8A">
        <w:rPr>
          <w:rFonts w:eastAsia="標楷體"/>
          <w:color w:val="000000" w:themeColor="text1"/>
          <w:sz w:val="32"/>
          <w:szCs w:val="32"/>
        </w:rPr>
        <w:lastRenderedPageBreak/>
        <w:t>附表五及附表六</w:t>
      </w:r>
      <w:proofErr w:type="gramStart"/>
      <w:r w:rsidRPr="00261D8A">
        <w:rPr>
          <w:rFonts w:eastAsia="標楷體"/>
          <w:color w:val="000000" w:themeColor="text1"/>
          <w:sz w:val="32"/>
          <w:szCs w:val="32"/>
        </w:rPr>
        <w:t>均對廢</w:t>
      </w:r>
      <w:proofErr w:type="gramEnd"/>
      <w:r w:rsidRPr="00261D8A">
        <w:rPr>
          <w:rFonts w:eastAsia="標楷體"/>
          <w:color w:val="000000" w:themeColor="text1"/>
          <w:sz w:val="32"/>
          <w:szCs w:val="32"/>
        </w:rPr>
        <w:t>（污）水全量回收使用有應邀請學者專家協助審查及應進行現場勘察規定</w:t>
      </w:r>
      <w:r w:rsidR="0015675F" w:rsidRPr="00261D8A">
        <w:rPr>
          <w:rFonts w:eastAsia="標楷體"/>
          <w:color w:val="000000" w:themeColor="text1"/>
          <w:sz w:val="32"/>
          <w:szCs w:val="32"/>
          <w:lang w:eastAsia="zh-HK"/>
        </w:rPr>
        <w:t>。</w:t>
      </w:r>
      <w:r w:rsidRPr="00261D8A">
        <w:rPr>
          <w:rFonts w:eastAsia="標楷體"/>
          <w:color w:val="000000" w:themeColor="text1"/>
          <w:sz w:val="32"/>
          <w:szCs w:val="32"/>
        </w:rPr>
        <w:t>此一規定可能影響業者辦理回收意願，事業已承諾全回收不排放，無法達成要自行承擔後果，對環境友善的措施應簡化程序以茲鼓勵，毋須再由專家學者做審查，有技師簽證已足夠保證其功能。</w:t>
      </w:r>
    </w:p>
    <w:p w:rsidR="00A44F4B" w:rsidRPr="00261D8A" w:rsidRDefault="00A44F4B" w:rsidP="00FD70D4">
      <w:pPr>
        <w:numPr>
          <w:ilvl w:val="0"/>
          <w:numId w:val="15"/>
        </w:numPr>
        <w:overflowPunct w:val="0"/>
        <w:adjustRightInd w:val="0"/>
        <w:snapToGrid w:val="0"/>
        <w:spacing w:line="480" w:lineRule="exact"/>
        <w:ind w:left="1276" w:hanging="316"/>
        <w:jc w:val="both"/>
        <w:rPr>
          <w:rFonts w:eastAsia="標楷體"/>
          <w:color w:val="000000" w:themeColor="text1"/>
          <w:sz w:val="32"/>
          <w:szCs w:val="32"/>
        </w:rPr>
      </w:pPr>
      <w:proofErr w:type="gramStart"/>
      <w:r w:rsidRPr="00261D8A">
        <w:rPr>
          <w:rFonts w:eastAsia="標楷體"/>
          <w:color w:val="000000" w:themeColor="text1"/>
          <w:sz w:val="32"/>
          <w:szCs w:val="32"/>
        </w:rPr>
        <w:t>環寶綠能</w:t>
      </w:r>
      <w:proofErr w:type="gramEnd"/>
      <w:r w:rsidRPr="00261D8A">
        <w:rPr>
          <w:rFonts w:eastAsia="標楷體"/>
          <w:color w:val="000000" w:themeColor="text1"/>
          <w:sz w:val="32"/>
          <w:szCs w:val="32"/>
        </w:rPr>
        <w:t>企業有限公司（書面意見）</w:t>
      </w:r>
    </w:p>
    <w:p w:rsidR="00A44F4B" w:rsidRPr="00261D8A" w:rsidRDefault="00A44F4B" w:rsidP="00AA5BE6">
      <w:pPr>
        <w:pStyle w:val="ac"/>
        <w:numPr>
          <w:ilvl w:val="0"/>
          <w:numId w:val="30"/>
        </w:numPr>
        <w:overflowPunct w:val="0"/>
        <w:adjustRightInd w:val="0"/>
        <w:snapToGrid w:val="0"/>
        <w:spacing w:line="480" w:lineRule="exact"/>
        <w:ind w:leftChars="0" w:left="1701" w:hanging="425"/>
        <w:jc w:val="both"/>
        <w:rPr>
          <w:rFonts w:ascii="Times New Roman" w:eastAsia="標楷體" w:hAnsi="Times New Roman"/>
          <w:color w:val="000000" w:themeColor="text1"/>
          <w:sz w:val="32"/>
          <w:szCs w:val="32"/>
        </w:rPr>
      </w:pPr>
      <w:r w:rsidRPr="00261D8A">
        <w:rPr>
          <w:rFonts w:ascii="Times New Roman" w:eastAsia="標楷體" w:hAnsi="Times New Roman"/>
          <w:color w:val="000000" w:themeColor="text1"/>
          <w:sz w:val="32"/>
          <w:szCs w:val="32"/>
        </w:rPr>
        <w:t>第</w:t>
      </w:r>
      <w:r w:rsidRPr="00261D8A">
        <w:rPr>
          <w:rFonts w:ascii="Times New Roman" w:eastAsia="標楷體" w:hAnsi="Times New Roman"/>
          <w:color w:val="000000" w:themeColor="text1"/>
          <w:sz w:val="32"/>
          <w:szCs w:val="32"/>
        </w:rPr>
        <w:t>45</w:t>
      </w:r>
      <w:r w:rsidRPr="00261D8A">
        <w:rPr>
          <w:rFonts w:ascii="Times New Roman" w:eastAsia="標楷體" w:hAnsi="Times New Roman"/>
          <w:color w:val="000000" w:themeColor="text1"/>
          <w:sz w:val="32"/>
          <w:szCs w:val="32"/>
        </w:rPr>
        <w:t>條，在條文內可見立法之美意，但以現行狀況常看到地方環保局與環保署漸行漸遠，若地方環保局未依照本條文配合辦理，殊不知有任何機制可要求，試問若是地方仍在第二次出具新的審查意見，是否可以</w:t>
      </w:r>
      <w:r w:rsidRPr="00261D8A">
        <w:rPr>
          <w:rFonts w:ascii="Times New Roman" w:eastAsia="標楷體" w:hAnsi="Times New Roman"/>
          <w:color w:val="000000" w:themeColor="text1"/>
          <w:sz w:val="32"/>
          <w:szCs w:val="32"/>
        </w:rPr>
        <w:t>…</w:t>
      </w:r>
      <w:proofErr w:type="gramStart"/>
      <w:r w:rsidRPr="00261D8A">
        <w:rPr>
          <w:rFonts w:ascii="Times New Roman" w:eastAsia="標楷體" w:hAnsi="Times New Roman"/>
          <w:color w:val="000000" w:themeColor="text1"/>
          <w:sz w:val="32"/>
          <w:szCs w:val="32"/>
        </w:rPr>
        <w:t>…</w:t>
      </w:r>
      <w:proofErr w:type="gramEnd"/>
      <w:r w:rsidRPr="00261D8A">
        <w:rPr>
          <w:rFonts w:ascii="Times New Roman" w:eastAsia="標楷體" w:hAnsi="Times New Roman"/>
          <w:color w:val="000000" w:themeColor="text1"/>
          <w:sz w:val="32"/>
          <w:szCs w:val="32"/>
        </w:rPr>
        <w:t>，比如</w:t>
      </w:r>
      <w:r w:rsidRPr="00261D8A">
        <w:rPr>
          <w:rFonts w:ascii="Times New Roman" w:eastAsia="標楷體" w:hAnsi="Times New Roman"/>
          <w:color w:val="000000" w:themeColor="text1"/>
          <w:sz w:val="32"/>
          <w:szCs w:val="32"/>
        </w:rPr>
        <w:t>1.</w:t>
      </w:r>
      <w:r w:rsidRPr="00261D8A">
        <w:rPr>
          <w:rFonts w:ascii="Times New Roman" w:eastAsia="標楷體" w:hAnsi="Times New Roman"/>
          <w:color w:val="000000" w:themeColor="text1"/>
          <w:sz w:val="32"/>
          <w:szCs w:val="32"/>
        </w:rPr>
        <w:t>環保署不撥補助款項給地方環保局；</w:t>
      </w:r>
      <w:r w:rsidRPr="00261D8A">
        <w:rPr>
          <w:rFonts w:ascii="Times New Roman" w:eastAsia="標楷體" w:hAnsi="Times New Roman"/>
          <w:color w:val="000000" w:themeColor="text1"/>
          <w:sz w:val="32"/>
          <w:szCs w:val="32"/>
        </w:rPr>
        <w:t>2.</w:t>
      </w:r>
      <w:r w:rsidRPr="00261D8A">
        <w:rPr>
          <w:rFonts w:ascii="Times New Roman" w:eastAsia="標楷體" w:hAnsi="Times New Roman"/>
          <w:color w:val="000000" w:themeColor="text1"/>
          <w:sz w:val="32"/>
          <w:szCs w:val="32"/>
        </w:rPr>
        <w:t>該承辦人員績效考核扣點。不然訂</w:t>
      </w:r>
      <w:r w:rsidR="00F25C6E" w:rsidRPr="00261D8A">
        <w:rPr>
          <w:rFonts w:ascii="Times New Roman" w:eastAsia="標楷體" w:hAnsi="Times New Roman" w:hint="eastAsia"/>
          <w:color w:val="000000" w:themeColor="text1"/>
          <w:sz w:val="32"/>
          <w:szCs w:val="32"/>
        </w:rPr>
        <w:t>再</w:t>
      </w:r>
      <w:r w:rsidRPr="00261D8A">
        <w:rPr>
          <w:rFonts w:ascii="Times New Roman" w:eastAsia="標楷體" w:hAnsi="Times New Roman"/>
          <w:color w:val="000000" w:themeColor="text1"/>
          <w:sz w:val="32"/>
          <w:szCs w:val="32"/>
        </w:rPr>
        <w:t>多的辦法也是枉然，也只會徒增民怨，無效解決問題。</w:t>
      </w:r>
    </w:p>
    <w:p w:rsidR="00A44F4B" w:rsidRPr="00261D8A" w:rsidRDefault="00A44F4B" w:rsidP="00AA5BE6">
      <w:pPr>
        <w:pStyle w:val="ac"/>
        <w:numPr>
          <w:ilvl w:val="0"/>
          <w:numId w:val="30"/>
        </w:numPr>
        <w:overflowPunct w:val="0"/>
        <w:adjustRightInd w:val="0"/>
        <w:snapToGrid w:val="0"/>
        <w:spacing w:line="480" w:lineRule="exact"/>
        <w:ind w:leftChars="0" w:left="1701" w:hanging="425"/>
        <w:jc w:val="both"/>
        <w:rPr>
          <w:rFonts w:ascii="Times New Roman" w:eastAsia="標楷體" w:hAnsi="Times New Roman"/>
          <w:color w:val="000000" w:themeColor="text1"/>
          <w:sz w:val="32"/>
          <w:szCs w:val="32"/>
        </w:rPr>
      </w:pPr>
      <w:r w:rsidRPr="00261D8A">
        <w:rPr>
          <w:rFonts w:ascii="Times New Roman" w:eastAsia="標楷體" w:hAnsi="Times New Roman"/>
          <w:color w:val="000000" w:themeColor="text1"/>
          <w:sz w:val="32"/>
          <w:szCs w:val="32"/>
        </w:rPr>
        <w:t>針對審查人員之審查意見標準性問題</w:t>
      </w:r>
      <w:r w:rsidR="00E33C61" w:rsidRPr="00261D8A">
        <w:rPr>
          <w:rFonts w:ascii="Times New Roman" w:eastAsia="標楷體" w:hAnsi="Times New Roman"/>
          <w:color w:val="000000" w:themeColor="text1"/>
          <w:sz w:val="32"/>
          <w:szCs w:val="32"/>
        </w:rPr>
        <w:t>（</w:t>
      </w:r>
      <w:r w:rsidRPr="00261D8A">
        <w:rPr>
          <w:rFonts w:ascii="Times New Roman" w:eastAsia="標楷體" w:hAnsi="Times New Roman"/>
          <w:color w:val="000000" w:themeColor="text1"/>
          <w:sz w:val="32"/>
          <w:szCs w:val="32"/>
        </w:rPr>
        <w:t>不可以因換人審查或審查人員無限上綱</w:t>
      </w:r>
      <w:r w:rsidR="00E33C61" w:rsidRPr="00261D8A">
        <w:rPr>
          <w:rFonts w:ascii="Times New Roman" w:eastAsia="標楷體" w:hAnsi="Times New Roman"/>
          <w:color w:val="000000" w:themeColor="text1"/>
          <w:sz w:val="32"/>
          <w:szCs w:val="32"/>
        </w:rPr>
        <w:t>）</w:t>
      </w:r>
      <w:r w:rsidRPr="00261D8A">
        <w:rPr>
          <w:rFonts w:ascii="Times New Roman" w:eastAsia="標楷體" w:hAnsi="Times New Roman"/>
          <w:color w:val="000000" w:themeColor="text1"/>
          <w:sz w:val="32"/>
          <w:szCs w:val="32"/>
        </w:rPr>
        <w:t>，建議學習</w:t>
      </w:r>
      <w:r w:rsidRPr="00261D8A">
        <w:rPr>
          <w:rFonts w:ascii="Times New Roman" w:eastAsia="標楷體" w:hAnsi="Times New Roman"/>
          <w:color w:val="000000" w:themeColor="text1"/>
          <w:sz w:val="32"/>
          <w:szCs w:val="32"/>
        </w:rPr>
        <w:t>ISO</w:t>
      </w:r>
      <w:r w:rsidRPr="00261D8A">
        <w:rPr>
          <w:rFonts w:ascii="Times New Roman" w:eastAsia="標楷體" w:hAnsi="Times New Roman"/>
          <w:color w:val="000000" w:themeColor="text1"/>
          <w:sz w:val="32"/>
          <w:szCs w:val="32"/>
        </w:rPr>
        <w:t>驗證機構的機制，要有訓練</w:t>
      </w:r>
      <w:proofErr w:type="gramStart"/>
      <w:r w:rsidRPr="00261D8A">
        <w:rPr>
          <w:rFonts w:ascii="Times New Roman" w:eastAsia="標楷體" w:hAnsi="Times New Roman"/>
          <w:color w:val="000000" w:themeColor="text1"/>
          <w:sz w:val="32"/>
          <w:szCs w:val="32"/>
        </w:rPr>
        <w:t>或回訓機制</w:t>
      </w:r>
      <w:proofErr w:type="gramEnd"/>
      <w:r w:rsidRPr="00261D8A">
        <w:rPr>
          <w:rFonts w:ascii="Times New Roman" w:eastAsia="標楷體" w:hAnsi="Times New Roman"/>
          <w:color w:val="000000" w:themeColor="text1"/>
          <w:sz w:val="32"/>
          <w:szCs w:val="32"/>
        </w:rPr>
        <w:t>。</w:t>
      </w:r>
    </w:p>
    <w:p w:rsidR="00A44F4B" w:rsidRPr="00261D8A" w:rsidRDefault="00A44F4B" w:rsidP="00AA5BE6">
      <w:pPr>
        <w:pStyle w:val="ac"/>
        <w:numPr>
          <w:ilvl w:val="0"/>
          <w:numId w:val="30"/>
        </w:numPr>
        <w:overflowPunct w:val="0"/>
        <w:adjustRightInd w:val="0"/>
        <w:snapToGrid w:val="0"/>
        <w:spacing w:line="480" w:lineRule="exact"/>
        <w:ind w:leftChars="0" w:left="1701" w:hanging="425"/>
        <w:jc w:val="both"/>
        <w:rPr>
          <w:rFonts w:ascii="Times New Roman" w:eastAsia="標楷體" w:hAnsi="Times New Roman"/>
          <w:color w:val="000000" w:themeColor="text1"/>
          <w:sz w:val="32"/>
          <w:szCs w:val="32"/>
        </w:rPr>
      </w:pPr>
      <w:r w:rsidRPr="00261D8A">
        <w:rPr>
          <w:rFonts w:ascii="Times New Roman" w:eastAsia="標楷體" w:hAnsi="Times New Roman"/>
          <w:color w:val="000000" w:themeColor="text1"/>
          <w:sz w:val="32"/>
          <w:szCs w:val="32"/>
        </w:rPr>
        <w:t>針對審查人員的資格，建議要</w:t>
      </w:r>
      <w:proofErr w:type="gramStart"/>
      <w:r w:rsidRPr="00261D8A">
        <w:rPr>
          <w:rFonts w:ascii="Times New Roman" w:eastAsia="標楷體" w:hAnsi="Times New Roman"/>
          <w:color w:val="000000" w:themeColor="text1"/>
          <w:sz w:val="32"/>
          <w:szCs w:val="32"/>
        </w:rPr>
        <w:t>有實場經驗</w:t>
      </w:r>
      <w:proofErr w:type="gramEnd"/>
      <w:r w:rsidRPr="00261D8A">
        <w:rPr>
          <w:rFonts w:ascii="Times New Roman" w:eastAsia="標楷體" w:hAnsi="Times New Roman"/>
          <w:color w:val="000000" w:themeColor="text1"/>
          <w:sz w:val="32"/>
          <w:szCs w:val="32"/>
        </w:rPr>
        <w:t>人員擔任或有一個訓練機制方式訓練後始可擔任。</w:t>
      </w:r>
    </w:p>
    <w:p w:rsidR="00FD70D4" w:rsidRPr="00261D8A" w:rsidRDefault="00FD70D4" w:rsidP="00FD70D4">
      <w:pPr>
        <w:numPr>
          <w:ilvl w:val="0"/>
          <w:numId w:val="15"/>
        </w:numPr>
        <w:overflowPunct w:val="0"/>
        <w:adjustRightInd w:val="0"/>
        <w:snapToGrid w:val="0"/>
        <w:spacing w:line="480" w:lineRule="exact"/>
        <w:ind w:left="1276" w:hanging="316"/>
        <w:jc w:val="both"/>
        <w:rPr>
          <w:rFonts w:eastAsia="標楷體"/>
          <w:color w:val="000000" w:themeColor="text1"/>
          <w:sz w:val="32"/>
          <w:szCs w:val="32"/>
        </w:rPr>
      </w:pPr>
      <w:proofErr w:type="gramStart"/>
      <w:r w:rsidRPr="00261D8A">
        <w:rPr>
          <w:rFonts w:eastAsia="標楷體"/>
          <w:color w:val="000000" w:themeColor="text1"/>
          <w:sz w:val="32"/>
          <w:szCs w:val="32"/>
        </w:rPr>
        <w:t>本署水質</w:t>
      </w:r>
      <w:proofErr w:type="gramEnd"/>
      <w:r w:rsidRPr="00261D8A">
        <w:rPr>
          <w:rFonts w:eastAsia="標楷體"/>
          <w:color w:val="000000" w:themeColor="text1"/>
          <w:sz w:val="32"/>
          <w:szCs w:val="32"/>
        </w:rPr>
        <w:t>保護處</w:t>
      </w:r>
    </w:p>
    <w:p w:rsidR="00B95157" w:rsidRPr="00261D8A" w:rsidRDefault="00B95157" w:rsidP="007B6B7D">
      <w:pPr>
        <w:pStyle w:val="ac"/>
        <w:numPr>
          <w:ilvl w:val="0"/>
          <w:numId w:val="35"/>
        </w:numPr>
        <w:adjustRightInd w:val="0"/>
        <w:snapToGrid w:val="0"/>
        <w:ind w:leftChars="0" w:hanging="482"/>
        <w:rPr>
          <w:rFonts w:ascii="Times New Roman" w:eastAsia="標楷體" w:hAnsi="Times New Roman"/>
          <w:color w:val="000000" w:themeColor="text1"/>
          <w:sz w:val="32"/>
          <w:szCs w:val="32"/>
        </w:rPr>
      </w:pPr>
      <w:r w:rsidRPr="00261D8A">
        <w:rPr>
          <w:rFonts w:eastAsia="標楷體" w:hint="eastAsia"/>
          <w:color w:val="000000" w:themeColor="text1"/>
          <w:sz w:val="32"/>
          <w:szCs w:val="32"/>
        </w:rPr>
        <w:t>考量醫院廢水可能</w:t>
      </w:r>
      <w:r w:rsidR="002C6C2B" w:rsidRPr="00261D8A">
        <w:rPr>
          <w:rFonts w:eastAsia="標楷體" w:hint="eastAsia"/>
          <w:color w:val="000000" w:themeColor="text1"/>
          <w:sz w:val="32"/>
          <w:szCs w:val="32"/>
        </w:rPr>
        <w:t>含有害物質之風險較高，仍有以</w:t>
      </w:r>
      <w:r w:rsidR="002C6C2B" w:rsidRPr="00261D8A">
        <w:rPr>
          <w:rFonts w:ascii="Times New Roman" w:eastAsia="標楷體" w:hAnsi="Times New Roman" w:hint="eastAsia"/>
          <w:color w:val="000000" w:themeColor="text1"/>
          <w:sz w:val="32"/>
          <w:szCs w:val="32"/>
        </w:rPr>
        <w:t>廢（污）水處理設施處理之必要，</w:t>
      </w:r>
      <w:r w:rsidR="007B6B7D" w:rsidRPr="00261D8A">
        <w:rPr>
          <w:rFonts w:ascii="Times New Roman" w:eastAsia="標楷體" w:hAnsi="Times New Roman" w:hint="eastAsia"/>
          <w:color w:val="000000" w:themeColor="text1"/>
          <w:sz w:val="32"/>
          <w:szCs w:val="32"/>
        </w:rPr>
        <w:t>且</w:t>
      </w:r>
      <w:r w:rsidR="002C6C2B" w:rsidRPr="00261D8A">
        <w:rPr>
          <w:rFonts w:ascii="Times New Roman" w:eastAsia="標楷體" w:hAnsi="Times New Roman" w:hint="eastAsia"/>
          <w:color w:val="000000" w:themeColor="text1"/>
          <w:sz w:val="32"/>
          <w:szCs w:val="32"/>
        </w:rPr>
        <w:t>一般許可之管制</w:t>
      </w:r>
      <w:r w:rsidR="004F0B8B" w:rsidRPr="00261D8A">
        <w:rPr>
          <w:rFonts w:ascii="Times New Roman" w:eastAsia="標楷體" w:hAnsi="Times New Roman" w:hint="eastAsia"/>
          <w:color w:val="000000" w:themeColor="text1"/>
          <w:sz w:val="32"/>
          <w:szCs w:val="32"/>
        </w:rPr>
        <w:t>與現行管制作為皆相同，醫院、</w:t>
      </w:r>
      <w:proofErr w:type="gramStart"/>
      <w:r w:rsidR="007B6B7D" w:rsidRPr="00261D8A">
        <w:rPr>
          <w:rFonts w:ascii="Times New Roman" w:eastAsia="標楷體" w:hAnsi="Times New Roman" w:hint="eastAsia"/>
          <w:color w:val="000000" w:themeColor="text1"/>
          <w:sz w:val="32"/>
          <w:szCs w:val="32"/>
        </w:rPr>
        <w:t>醫</w:t>
      </w:r>
      <w:proofErr w:type="gramEnd"/>
      <w:r w:rsidR="007B6B7D" w:rsidRPr="00261D8A">
        <w:rPr>
          <w:rFonts w:ascii="Times New Roman" w:eastAsia="標楷體" w:hAnsi="Times New Roman" w:hint="eastAsia"/>
          <w:color w:val="000000" w:themeColor="text1"/>
          <w:sz w:val="32"/>
          <w:szCs w:val="32"/>
        </w:rPr>
        <w:t>事機構建議維持一般許可對象。</w:t>
      </w:r>
    </w:p>
    <w:p w:rsidR="00205F5E" w:rsidRPr="00261D8A" w:rsidRDefault="001F14E2" w:rsidP="00951F89">
      <w:pPr>
        <w:pStyle w:val="ac"/>
        <w:numPr>
          <w:ilvl w:val="0"/>
          <w:numId w:val="35"/>
        </w:numPr>
        <w:overflowPunct w:val="0"/>
        <w:adjustRightInd w:val="0"/>
        <w:snapToGrid w:val="0"/>
        <w:spacing w:line="480" w:lineRule="exact"/>
        <w:ind w:leftChars="0"/>
        <w:jc w:val="both"/>
        <w:rPr>
          <w:rFonts w:ascii="Times New Roman" w:eastAsia="標楷體" w:hAnsi="Times New Roman"/>
          <w:color w:val="000000" w:themeColor="text1"/>
          <w:sz w:val="32"/>
          <w:szCs w:val="32"/>
        </w:rPr>
      </w:pPr>
      <w:r w:rsidRPr="00261D8A">
        <w:rPr>
          <w:rFonts w:ascii="Times New Roman" w:eastAsia="標楷體" w:hAnsi="Times New Roman"/>
          <w:color w:val="000000" w:themeColor="text1"/>
          <w:sz w:val="32"/>
          <w:szCs w:val="32"/>
        </w:rPr>
        <w:t>水</w:t>
      </w:r>
      <w:proofErr w:type="gramStart"/>
      <w:r w:rsidRPr="00261D8A">
        <w:rPr>
          <w:rFonts w:ascii="Times New Roman" w:eastAsia="標楷體" w:hAnsi="Times New Roman"/>
          <w:color w:val="000000" w:themeColor="text1"/>
          <w:sz w:val="32"/>
          <w:szCs w:val="32"/>
        </w:rPr>
        <w:t>措</w:t>
      </w:r>
      <w:proofErr w:type="gramEnd"/>
      <w:r w:rsidRPr="00261D8A">
        <w:rPr>
          <w:rFonts w:ascii="Times New Roman" w:eastAsia="標楷體" w:hAnsi="Times New Roman"/>
          <w:color w:val="000000" w:themeColor="text1"/>
          <w:sz w:val="32"/>
          <w:szCs w:val="32"/>
        </w:rPr>
        <w:t>及許可為二階段之審查</w:t>
      </w:r>
      <w:r w:rsidR="004170C2" w:rsidRPr="00261D8A">
        <w:rPr>
          <w:rFonts w:ascii="Times New Roman" w:eastAsia="標楷體" w:hAnsi="Times New Roman"/>
          <w:color w:val="000000" w:themeColor="text1"/>
          <w:sz w:val="32"/>
          <w:szCs w:val="32"/>
        </w:rPr>
        <w:t>流程，並非免除水</w:t>
      </w:r>
      <w:proofErr w:type="gramStart"/>
      <w:r w:rsidR="004170C2" w:rsidRPr="00261D8A">
        <w:rPr>
          <w:rFonts w:ascii="Times New Roman" w:eastAsia="標楷體" w:hAnsi="Times New Roman"/>
          <w:color w:val="000000" w:themeColor="text1"/>
          <w:sz w:val="32"/>
          <w:szCs w:val="32"/>
        </w:rPr>
        <w:t>措</w:t>
      </w:r>
      <w:proofErr w:type="gramEnd"/>
      <w:r w:rsidR="004170C2" w:rsidRPr="00261D8A">
        <w:rPr>
          <w:rFonts w:ascii="Times New Roman" w:eastAsia="標楷體" w:hAnsi="Times New Roman"/>
          <w:color w:val="000000" w:themeColor="text1"/>
          <w:sz w:val="32"/>
          <w:szCs w:val="32"/>
        </w:rPr>
        <w:t>計畫者即不需申請許可證（文件），如其仍有排放、</w:t>
      </w:r>
      <w:proofErr w:type="gramStart"/>
      <w:r w:rsidR="004170C2" w:rsidRPr="00261D8A">
        <w:rPr>
          <w:rFonts w:ascii="Times New Roman" w:eastAsia="標楷體" w:hAnsi="Times New Roman"/>
          <w:color w:val="000000" w:themeColor="text1"/>
          <w:sz w:val="32"/>
          <w:szCs w:val="32"/>
        </w:rPr>
        <w:t>貯留或</w:t>
      </w:r>
      <w:proofErr w:type="gramEnd"/>
      <w:r w:rsidR="004170C2" w:rsidRPr="00261D8A">
        <w:rPr>
          <w:rFonts w:ascii="Times New Roman" w:eastAsia="標楷體" w:hAnsi="Times New Roman"/>
          <w:color w:val="000000" w:themeColor="text1"/>
          <w:sz w:val="32"/>
          <w:szCs w:val="32"/>
        </w:rPr>
        <w:t>稀釋等行為，仍應申請許可。</w:t>
      </w:r>
      <w:r w:rsidR="00951F89" w:rsidRPr="00261D8A">
        <w:rPr>
          <w:rFonts w:ascii="Times New Roman" w:eastAsia="標楷體" w:hAnsi="Times New Roman" w:hint="eastAsia"/>
          <w:color w:val="000000" w:themeColor="text1"/>
          <w:sz w:val="32"/>
          <w:szCs w:val="32"/>
        </w:rPr>
        <w:t>此外考量有害健康物質之風險，從原先管制</w:t>
      </w:r>
      <w:r w:rsidR="00951F89" w:rsidRPr="00261D8A">
        <w:rPr>
          <w:rFonts w:ascii="Times New Roman" w:eastAsia="標楷體" w:hAnsi="Times New Roman" w:hint="eastAsia"/>
          <w:color w:val="000000" w:themeColor="text1"/>
          <w:sz w:val="32"/>
          <w:szCs w:val="32"/>
        </w:rPr>
        <w:t>10</w:t>
      </w:r>
      <w:r w:rsidR="00951F89" w:rsidRPr="00261D8A">
        <w:rPr>
          <w:rFonts w:ascii="Times New Roman" w:eastAsia="標楷體" w:hAnsi="Times New Roman" w:hint="eastAsia"/>
          <w:color w:val="000000" w:themeColor="text1"/>
          <w:sz w:val="32"/>
          <w:szCs w:val="32"/>
        </w:rPr>
        <w:t>項物質配合廢（污）</w:t>
      </w:r>
      <w:r w:rsidR="00951F89" w:rsidRPr="00261D8A">
        <w:rPr>
          <w:rFonts w:ascii="Times New Roman" w:eastAsia="標楷體" w:hAnsi="Times New Roman" w:hint="eastAsia"/>
          <w:color w:val="000000" w:themeColor="text1"/>
          <w:sz w:val="32"/>
          <w:szCs w:val="32"/>
        </w:rPr>
        <w:lastRenderedPageBreak/>
        <w:t>水處理專責單位或人員設置及管理辦法增加至</w:t>
      </w:r>
      <w:r w:rsidR="00951F89" w:rsidRPr="00261D8A">
        <w:rPr>
          <w:rFonts w:ascii="Times New Roman" w:eastAsia="標楷體" w:hAnsi="Times New Roman" w:hint="eastAsia"/>
          <w:color w:val="000000" w:themeColor="text1"/>
          <w:sz w:val="32"/>
          <w:szCs w:val="32"/>
        </w:rPr>
        <w:t>34</w:t>
      </w:r>
      <w:r w:rsidR="00951F89" w:rsidRPr="00261D8A">
        <w:rPr>
          <w:rFonts w:ascii="Times New Roman" w:eastAsia="標楷體" w:hAnsi="Times New Roman" w:hint="eastAsia"/>
          <w:color w:val="000000" w:themeColor="text1"/>
          <w:sz w:val="32"/>
          <w:szCs w:val="32"/>
        </w:rPr>
        <w:t>項管制物質。</w:t>
      </w:r>
    </w:p>
    <w:p w:rsidR="004170C2" w:rsidRPr="00261D8A" w:rsidRDefault="00076E23" w:rsidP="00205F5E">
      <w:pPr>
        <w:pStyle w:val="ac"/>
        <w:numPr>
          <w:ilvl w:val="0"/>
          <w:numId w:val="35"/>
        </w:numPr>
        <w:overflowPunct w:val="0"/>
        <w:adjustRightInd w:val="0"/>
        <w:snapToGrid w:val="0"/>
        <w:spacing w:line="480" w:lineRule="exact"/>
        <w:ind w:leftChars="0"/>
        <w:jc w:val="both"/>
        <w:rPr>
          <w:rFonts w:ascii="Times New Roman" w:eastAsia="標楷體" w:hAnsi="Times New Roman"/>
          <w:color w:val="000000" w:themeColor="text1"/>
          <w:sz w:val="32"/>
          <w:szCs w:val="32"/>
        </w:rPr>
      </w:pPr>
      <w:r w:rsidRPr="00261D8A">
        <w:rPr>
          <w:rFonts w:ascii="Times New Roman" w:eastAsia="標楷體" w:hAnsi="Times New Roman" w:hint="eastAsia"/>
          <w:color w:val="000000" w:themeColor="text1"/>
          <w:sz w:val="32"/>
          <w:szCs w:val="32"/>
        </w:rPr>
        <w:t>附表</w:t>
      </w:r>
      <w:r w:rsidR="00F25C6E" w:rsidRPr="00261D8A">
        <w:rPr>
          <w:rFonts w:ascii="Times New Roman" w:eastAsia="標楷體" w:hAnsi="Times New Roman" w:hint="eastAsia"/>
          <w:color w:val="000000" w:themeColor="text1"/>
          <w:sz w:val="32"/>
          <w:szCs w:val="32"/>
        </w:rPr>
        <w:t>四</w:t>
      </w:r>
      <w:r w:rsidRPr="00261D8A">
        <w:rPr>
          <w:rFonts w:ascii="Times New Roman" w:eastAsia="標楷體" w:hAnsi="Times New Roman" w:hint="eastAsia"/>
          <w:color w:val="000000" w:themeColor="text1"/>
          <w:sz w:val="32"/>
          <w:szCs w:val="32"/>
        </w:rPr>
        <w:t>備註</w:t>
      </w:r>
      <w:proofErr w:type="gramStart"/>
      <w:r w:rsidRPr="00261D8A">
        <w:rPr>
          <w:rFonts w:ascii="Times New Roman" w:eastAsia="標楷體" w:hAnsi="Times New Roman" w:hint="eastAsia"/>
          <w:color w:val="000000" w:themeColor="text1"/>
          <w:sz w:val="32"/>
          <w:szCs w:val="32"/>
        </w:rPr>
        <w:t>研</w:t>
      </w:r>
      <w:proofErr w:type="gramEnd"/>
      <w:r w:rsidRPr="00261D8A">
        <w:rPr>
          <w:rFonts w:ascii="Times New Roman" w:eastAsia="標楷體" w:hAnsi="Times New Roman" w:hint="eastAsia"/>
          <w:color w:val="000000" w:themeColor="text1"/>
          <w:sz w:val="32"/>
          <w:szCs w:val="32"/>
        </w:rPr>
        <w:t>議</w:t>
      </w:r>
      <w:proofErr w:type="gramStart"/>
      <w:r w:rsidRPr="00261D8A">
        <w:rPr>
          <w:rFonts w:ascii="Times New Roman" w:eastAsia="標楷體" w:hAnsi="Times New Roman" w:hint="eastAsia"/>
          <w:color w:val="000000" w:themeColor="text1"/>
          <w:sz w:val="32"/>
          <w:szCs w:val="32"/>
        </w:rPr>
        <w:t>明確免</w:t>
      </w:r>
      <w:proofErr w:type="gramEnd"/>
      <w:r w:rsidRPr="00261D8A">
        <w:rPr>
          <w:rFonts w:ascii="Times New Roman" w:eastAsia="標楷體" w:hAnsi="Times New Roman" w:hint="eastAsia"/>
          <w:color w:val="000000" w:themeColor="text1"/>
          <w:sz w:val="32"/>
          <w:szCs w:val="32"/>
        </w:rPr>
        <w:t>技師簽證對象</w:t>
      </w:r>
      <w:r w:rsidR="00F25C6E" w:rsidRPr="00261D8A">
        <w:rPr>
          <w:rFonts w:ascii="Times New Roman" w:eastAsia="標楷體" w:hAnsi="Times New Roman" w:hint="eastAsia"/>
          <w:color w:val="000000" w:themeColor="text1"/>
          <w:sz w:val="32"/>
          <w:szCs w:val="32"/>
        </w:rPr>
        <w:t>之文字</w:t>
      </w:r>
      <w:r w:rsidRPr="00261D8A">
        <w:rPr>
          <w:rFonts w:ascii="Times New Roman" w:eastAsia="標楷體" w:hAnsi="Times New Roman" w:hint="eastAsia"/>
          <w:color w:val="000000" w:themeColor="text1"/>
          <w:sz w:val="32"/>
          <w:szCs w:val="32"/>
        </w:rPr>
        <w:t>。</w:t>
      </w:r>
    </w:p>
    <w:p w:rsidR="002D63BA" w:rsidRPr="00261D8A" w:rsidRDefault="002D63BA" w:rsidP="00BF2E3A">
      <w:pPr>
        <w:pStyle w:val="ac"/>
        <w:numPr>
          <w:ilvl w:val="0"/>
          <w:numId w:val="35"/>
        </w:numPr>
        <w:overflowPunct w:val="0"/>
        <w:adjustRightInd w:val="0"/>
        <w:snapToGrid w:val="0"/>
        <w:spacing w:line="480" w:lineRule="exact"/>
        <w:ind w:leftChars="0"/>
        <w:jc w:val="both"/>
        <w:rPr>
          <w:rFonts w:ascii="Times New Roman" w:eastAsia="標楷體" w:hAnsi="Times New Roman"/>
          <w:color w:val="000000" w:themeColor="text1"/>
          <w:sz w:val="32"/>
          <w:szCs w:val="32"/>
        </w:rPr>
      </w:pPr>
      <w:r w:rsidRPr="00261D8A">
        <w:rPr>
          <w:rFonts w:ascii="Times New Roman" w:eastAsia="標楷體" w:hAnsi="Times New Roman" w:hint="eastAsia"/>
          <w:color w:val="000000" w:themeColor="text1"/>
          <w:sz w:val="32"/>
          <w:szCs w:val="32"/>
        </w:rPr>
        <w:t>針對許可證（文件）應登載之水質項目內容，如公會有具體建議文字亦請</w:t>
      </w:r>
      <w:proofErr w:type="gramStart"/>
      <w:r w:rsidRPr="00261D8A">
        <w:rPr>
          <w:rFonts w:ascii="Times New Roman" w:eastAsia="標楷體" w:hAnsi="Times New Roman" w:hint="eastAsia"/>
          <w:color w:val="000000" w:themeColor="text1"/>
          <w:sz w:val="32"/>
          <w:szCs w:val="32"/>
        </w:rPr>
        <w:t>提供本署參考</w:t>
      </w:r>
      <w:proofErr w:type="gramEnd"/>
      <w:r w:rsidRPr="00261D8A">
        <w:rPr>
          <w:rFonts w:ascii="Times New Roman" w:eastAsia="標楷體" w:hAnsi="Times New Roman" w:hint="eastAsia"/>
          <w:color w:val="000000" w:themeColor="text1"/>
          <w:sz w:val="32"/>
          <w:szCs w:val="32"/>
        </w:rPr>
        <w:t>。</w:t>
      </w:r>
    </w:p>
    <w:p w:rsidR="00F25C6E" w:rsidRPr="00261D8A" w:rsidRDefault="00F25C6E" w:rsidP="00BF2E3A">
      <w:pPr>
        <w:pStyle w:val="ac"/>
        <w:numPr>
          <w:ilvl w:val="0"/>
          <w:numId w:val="35"/>
        </w:numPr>
        <w:overflowPunct w:val="0"/>
        <w:adjustRightInd w:val="0"/>
        <w:snapToGrid w:val="0"/>
        <w:spacing w:line="480" w:lineRule="exact"/>
        <w:ind w:leftChars="0"/>
        <w:jc w:val="both"/>
        <w:rPr>
          <w:rFonts w:ascii="Times New Roman" w:eastAsia="標楷體" w:hAnsi="Times New Roman"/>
          <w:color w:val="000000" w:themeColor="text1"/>
          <w:sz w:val="32"/>
          <w:szCs w:val="32"/>
        </w:rPr>
      </w:pPr>
      <w:r w:rsidRPr="00261D8A">
        <w:rPr>
          <w:rFonts w:ascii="Times New Roman" w:eastAsia="標楷體" w:hAnsi="Times New Roman" w:hint="eastAsia"/>
          <w:color w:val="000000" w:themeColor="text1"/>
          <w:sz w:val="32"/>
          <w:szCs w:val="32"/>
        </w:rPr>
        <w:t>附表五參</w:t>
      </w:r>
      <w:proofErr w:type="gramStart"/>
      <w:r w:rsidRPr="00261D8A">
        <w:rPr>
          <w:rFonts w:ascii="Times New Roman" w:eastAsia="標楷體" w:hAnsi="Times New Roman" w:hint="eastAsia"/>
          <w:color w:val="000000" w:themeColor="text1"/>
          <w:sz w:val="32"/>
          <w:szCs w:val="32"/>
        </w:rPr>
        <w:t>採</w:t>
      </w:r>
      <w:proofErr w:type="gramEnd"/>
      <w:r w:rsidRPr="00261D8A">
        <w:rPr>
          <w:rFonts w:ascii="Times New Roman" w:eastAsia="標楷體" w:hAnsi="Times New Roman" w:hint="eastAsia"/>
          <w:color w:val="000000" w:themeColor="text1"/>
          <w:sz w:val="32"/>
          <w:szCs w:val="32"/>
        </w:rPr>
        <w:t>台灣水資源保育聯盟意見，一般或簡要許可對象，其他核發機關認為有必要時，應邀</w:t>
      </w:r>
      <w:proofErr w:type="gramStart"/>
      <w:r w:rsidRPr="00261D8A">
        <w:rPr>
          <w:rFonts w:ascii="Times New Roman" w:eastAsia="標楷體" w:hAnsi="Times New Roman" w:hint="eastAsia"/>
          <w:color w:val="000000" w:themeColor="text1"/>
          <w:sz w:val="32"/>
          <w:szCs w:val="32"/>
        </w:rPr>
        <w:t>專家協審</w:t>
      </w:r>
      <w:proofErr w:type="gramEnd"/>
      <w:r w:rsidRPr="00261D8A">
        <w:rPr>
          <w:rFonts w:ascii="Times New Roman" w:eastAsia="標楷體" w:hAnsi="Times New Roman" w:hint="eastAsia"/>
          <w:color w:val="000000" w:themeColor="text1"/>
          <w:sz w:val="32"/>
          <w:szCs w:val="32"/>
        </w:rPr>
        <w:t>。</w:t>
      </w:r>
    </w:p>
    <w:p w:rsidR="00497151" w:rsidRPr="00261D8A" w:rsidRDefault="00497151" w:rsidP="00015574">
      <w:pPr>
        <w:numPr>
          <w:ilvl w:val="0"/>
          <w:numId w:val="2"/>
        </w:numPr>
        <w:overflowPunct w:val="0"/>
        <w:adjustRightInd w:val="0"/>
        <w:snapToGrid w:val="0"/>
        <w:spacing w:line="480" w:lineRule="exact"/>
        <w:ind w:left="993" w:hanging="993"/>
        <w:jc w:val="both"/>
        <w:rPr>
          <w:rFonts w:eastAsia="標楷體"/>
          <w:color w:val="000000" w:themeColor="text1"/>
          <w:sz w:val="32"/>
          <w:szCs w:val="32"/>
          <w:lang w:eastAsia="zh-HK"/>
        </w:rPr>
      </w:pPr>
      <w:r w:rsidRPr="00261D8A">
        <w:rPr>
          <w:rFonts w:eastAsia="標楷體"/>
          <w:color w:val="000000" w:themeColor="text1"/>
          <w:sz w:val="32"/>
          <w:szCs w:val="32"/>
        </w:rPr>
        <w:t>應先檢具水污染防治措施計畫之事業種類、範圍及規模</w:t>
      </w:r>
    </w:p>
    <w:p w:rsidR="00BC0126" w:rsidRPr="00261D8A" w:rsidRDefault="00BC0126" w:rsidP="00015574">
      <w:pPr>
        <w:overflowPunct w:val="0"/>
        <w:adjustRightInd w:val="0"/>
        <w:snapToGrid w:val="0"/>
        <w:spacing w:line="480" w:lineRule="exact"/>
        <w:ind w:left="993"/>
        <w:jc w:val="both"/>
        <w:rPr>
          <w:rFonts w:eastAsia="標楷體"/>
          <w:color w:val="000000" w:themeColor="text1"/>
          <w:sz w:val="32"/>
          <w:szCs w:val="32"/>
          <w:lang w:eastAsia="zh-HK"/>
        </w:rPr>
      </w:pPr>
      <w:r w:rsidRPr="00261D8A">
        <w:rPr>
          <w:rFonts w:eastAsia="標楷體"/>
          <w:color w:val="000000" w:themeColor="text1"/>
          <w:sz w:val="32"/>
          <w:szCs w:val="32"/>
        </w:rPr>
        <w:t>各單位無意見。</w:t>
      </w:r>
    </w:p>
    <w:p w:rsidR="007A7AAA" w:rsidRPr="00261D8A" w:rsidRDefault="007A7AAA" w:rsidP="00015574">
      <w:pPr>
        <w:numPr>
          <w:ilvl w:val="0"/>
          <w:numId w:val="1"/>
        </w:numPr>
        <w:overflowPunct w:val="0"/>
        <w:spacing w:line="480" w:lineRule="exact"/>
        <w:ind w:rightChars="-150" w:right="-360"/>
        <w:jc w:val="both"/>
        <w:rPr>
          <w:rFonts w:eastAsia="標楷體"/>
          <w:color w:val="000000" w:themeColor="text1"/>
          <w:sz w:val="32"/>
          <w:szCs w:val="32"/>
        </w:rPr>
      </w:pPr>
      <w:r w:rsidRPr="00261D8A">
        <w:rPr>
          <w:rFonts w:eastAsia="標楷體"/>
          <w:color w:val="000000" w:themeColor="text1"/>
          <w:sz w:val="32"/>
          <w:szCs w:val="32"/>
        </w:rPr>
        <w:t>會議結論：</w:t>
      </w:r>
    </w:p>
    <w:p w:rsidR="007A7AAA" w:rsidRPr="00261D8A" w:rsidRDefault="007A7AAA" w:rsidP="00015574">
      <w:pPr>
        <w:overflowPunct w:val="0"/>
        <w:adjustRightInd w:val="0"/>
        <w:snapToGrid w:val="0"/>
        <w:spacing w:line="480" w:lineRule="exact"/>
        <w:ind w:left="992" w:hangingChars="310" w:hanging="992"/>
        <w:jc w:val="both"/>
        <w:rPr>
          <w:rFonts w:eastAsia="標楷體"/>
          <w:color w:val="000000" w:themeColor="text1"/>
          <w:sz w:val="32"/>
          <w:szCs w:val="32"/>
        </w:rPr>
      </w:pPr>
      <w:r w:rsidRPr="00261D8A">
        <w:rPr>
          <w:rFonts w:eastAsia="標楷體"/>
          <w:color w:val="000000" w:themeColor="text1"/>
          <w:sz w:val="32"/>
          <w:szCs w:val="32"/>
        </w:rPr>
        <w:t>（一）</w:t>
      </w:r>
      <w:r w:rsidR="00860FF9" w:rsidRPr="00261D8A">
        <w:rPr>
          <w:rFonts w:eastAsia="標楷體"/>
          <w:color w:val="000000" w:themeColor="text1"/>
          <w:sz w:val="32"/>
          <w:szCs w:val="32"/>
        </w:rPr>
        <w:t>本次</w:t>
      </w:r>
      <w:r w:rsidR="00D93372" w:rsidRPr="00261D8A">
        <w:rPr>
          <w:rFonts w:eastAsia="標楷體"/>
          <w:color w:val="000000" w:themeColor="text1"/>
          <w:sz w:val="32"/>
          <w:szCs w:val="32"/>
          <w:lang w:eastAsia="zh-HK"/>
        </w:rPr>
        <w:t>研商會各界</w:t>
      </w:r>
      <w:r w:rsidR="00860FF9" w:rsidRPr="00261D8A">
        <w:rPr>
          <w:rFonts w:eastAsia="標楷體"/>
          <w:color w:val="000000" w:themeColor="text1"/>
          <w:sz w:val="32"/>
          <w:szCs w:val="32"/>
        </w:rPr>
        <w:t>所提意見，將納入</w:t>
      </w:r>
      <w:r w:rsidR="00D93372" w:rsidRPr="00261D8A">
        <w:rPr>
          <w:rFonts w:eastAsia="標楷體"/>
          <w:color w:val="000000" w:themeColor="text1"/>
          <w:sz w:val="32"/>
          <w:szCs w:val="32"/>
          <w:lang w:eastAsia="zh-HK"/>
        </w:rPr>
        <w:t>法規</w:t>
      </w:r>
      <w:r w:rsidR="007710B7" w:rsidRPr="00261D8A">
        <w:rPr>
          <w:rFonts w:eastAsia="標楷體"/>
          <w:color w:val="000000" w:themeColor="text1"/>
          <w:sz w:val="32"/>
          <w:szCs w:val="32"/>
        </w:rPr>
        <w:t>之</w:t>
      </w:r>
      <w:r w:rsidR="00860FF9" w:rsidRPr="00261D8A">
        <w:rPr>
          <w:rFonts w:eastAsia="標楷體"/>
          <w:color w:val="000000" w:themeColor="text1"/>
          <w:sz w:val="32"/>
          <w:szCs w:val="32"/>
        </w:rPr>
        <w:t>修正內容</w:t>
      </w:r>
      <w:r w:rsidR="00C849BB" w:rsidRPr="00261D8A">
        <w:rPr>
          <w:rFonts w:eastAsia="標楷體"/>
          <w:color w:val="000000" w:themeColor="text1"/>
          <w:sz w:val="32"/>
          <w:szCs w:val="32"/>
        </w:rPr>
        <w:t>研析</w:t>
      </w:r>
      <w:r w:rsidR="00860FF9" w:rsidRPr="00261D8A">
        <w:rPr>
          <w:rFonts w:eastAsia="標楷體"/>
          <w:color w:val="000000" w:themeColor="text1"/>
          <w:sz w:val="32"/>
          <w:szCs w:val="32"/>
        </w:rPr>
        <w:t>。</w:t>
      </w:r>
    </w:p>
    <w:p w:rsidR="004D4B5C" w:rsidRPr="00261D8A" w:rsidRDefault="007A7AAA" w:rsidP="00015574">
      <w:pPr>
        <w:overflowPunct w:val="0"/>
        <w:adjustRightInd w:val="0"/>
        <w:snapToGrid w:val="0"/>
        <w:spacing w:line="480" w:lineRule="exact"/>
        <w:ind w:left="992" w:hangingChars="310" w:hanging="992"/>
        <w:jc w:val="both"/>
        <w:rPr>
          <w:rFonts w:eastAsia="標楷體"/>
          <w:color w:val="000000" w:themeColor="text1"/>
          <w:sz w:val="32"/>
          <w:szCs w:val="32"/>
        </w:rPr>
      </w:pPr>
      <w:r w:rsidRPr="00261D8A">
        <w:rPr>
          <w:rFonts w:eastAsia="標楷體"/>
          <w:color w:val="000000" w:themeColor="text1"/>
          <w:sz w:val="32"/>
          <w:szCs w:val="32"/>
        </w:rPr>
        <w:t>（二）如</w:t>
      </w:r>
      <w:r w:rsidR="00497151" w:rsidRPr="00261D8A">
        <w:rPr>
          <w:rFonts w:eastAsia="標楷體"/>
          <w:color w:val="000000" w:themeColor="text1"/>
          <w:sz w:val="32"/>
          <w:szCs w:val="32"/>
          <w:lang w:eastAsia="zh-HK"/>
        </w:rPr>
        <w:t>本次修正</w:t>
      </w:r>
      <w:r w:rsidR="00497151" w:rsidRPr="00261D8A">
        <w:rPr>
          <w:rFonts w:eastAsia="標楷體"/>
          <w:color w:val="000000" w:themeColor="text1"/>
          <w:sz w:val="32"/>
          <w:szCs w:val="32"/>
        </w:rPr>
        <w:t>有其他建議者，</w:t>
      </w:r>
      <w:r w:rsidRPr="00261D8A">
        <w:rPr>
          <w:rFonts w:eastAsia="標楷體"/>
          <w:color w:val="000000" w:themeColor="text1"/>
          <w:sz w:val="32"/>
          <w:szCs w:val="32"/>
        </w:rPr>
        <w:t>請於</w:t>
      </w:r>
      <w:proofErr w:type="gramStart"/>
      <w:r w:rsidRPr="00261D8A">
        <w:rPr>
          <w:rFonts w:eastAsia="標楷體"/>
          <w:color w:val="000000" w:themeColor="text1"/>
          <w:sz w:val="32"/>
          <w:szCs w:val="32"/>
        </w:rPr>
        <w:t>一週</w:t>
      </w:r>
      <w:proofErr w:type="gramEnd"/>
      <w:r w:rsidRPr="00261D8A">
        <w:rPr>
          <w:rFonts w:eastAsia="標楷體"/>
          <w:color w:val="000000" w:themeColor="text1"/>
          <w:sz w:val="32"/>
          <w:szCs w:val="32"/>
        </w:rPr>
        <w:t>內</w:t>
      </w:r>
      <w:proofErr w:type="gramStart"/>
      <w:r w:rsidRPr="00261D8A">
        <w:rPr>
          <w:rFonts w:eastAsia="標楷體"/>
          <w:color w:val="000000" w:themeColor="text1"/>
          <w:sz w:val="32"/>
          <w:szCs w:val="32"/>
        </w:rPr>
        <w:t>提供本署參考</w:t>
      </w:r>
      <w:proofErr w:type="gramEnd"/>
      <w:r w:rsidRPr="00261D8A">
        <w:rPr>
          <w:rFonts w:eastAsia="標楷體"/>
          <w:color w:val="000000" w:themeColor="text1"/>
          <w:sz w:val="32"/>
          <w:szCs w:val="32"/>
        </w:rPr>
        <w:t>。</w:t>
      </w:r>
    </w:p>
    <w:p w:rsidR="007A7AAA" w:rsidRPr="00261D8A" w:rsidRDefault="007A7AAA" w:rsidP="00015574">
      <w:pPr>
        <w:numPr>
          <w:ilvl w:val="0"/>
          <w:numId w:val="1"/>
        </w:numPr>
        <w:overflowPunct w:val="0"/>
        <w:spacing w:line="480" w:lineRule="exact"/>
        <w:ind w:rightChars="-150" w:right="-360"/>
        <w:jc w:val="both"/>
        <w:rPr>
          <w:rFonts w:eastAsia="標楷體"/>
          <w:color w:val="000000" w:themeColor="text1"/>
          <w:sz w:val="32"/>
          <w:szCs w:val="32"/>
        </w:rPr>
      </w:pPr>
      <w:r w:rsidRPr="00261D8A">
        <w:rPr>
          <w:rFonts w:eastAsia="標楷體"/>
          <w:color w:val="000000" w:themeColor="text1"/>
          <w:sz w:val="32"/>
          <w:szCs w:val="32"/>
        </w:rPr>
        <w:t>散會</w:t>
      </w:r>
      <w:r w:rsidR="006D68A0" w:rsidRPr="00261D8A">
        <w:rPr>
          <w:rFonts w:eastAsia="標楷體"/>
          <w:color w:val="000000" w:themeColor="text1"/>
          <w:sz w:val="32"/>
          <w:szCs w:val="32"/>
        </w:rPr>
        <w:t>（</w:t>
      </w:r>
      <w:r w:rsidR="00E00789" w:rsidRPr="00261D8A">
        <w:rPr>
          <w:rFonts w:eastAsia="標楷體"/>
          <w:color w:val="000000" w:themeColor="text1"/>
          <w:sz w:val="32"/>
          <w:szCs w:val="32"/>
          <w:lang w:eastAsia="zh-HK"/>
        </w:rPr>
        <w:t>下</w:t>
      </w:r>
      <w:r w:rsidRPr="00261D8A">
        <w:rPr>
          <w:rFonts w:eastAsia="標楷體"/>
          <w:color w:val="000000" w:themeColor="text1"/>
          <w:sz w:val="32"/>
          <w:szCs w:val="32"/>
        </w:rPr>
        <w:t>午</w:t>
      </w:r>
      <w:r w:rsidR="00E00789" w:rsidRPr="00261D8A">
        <w:rPr>
          <w:rFonts w:eastAsia="標楷體"/>
          <w:color w:val="000000" w:themeColor="text1"/>
          <w:sz w:val="32"/>
          <w:szCs w:val="32"/>
        </w:rPr>
        <w:t>1</w:t>
      </w:r>
      <w:r w:rsidR="009E0155" w:rsidRPr="00261D8A">
        <w:rPr>
          <w:rFonts w:eastAsia="標楷體"/>
          <w:color w:val="000000" w:themeColor="text1"/>
          <w:sz w:val="32"/>
          <w:szCs w:val="32"/>
        </w:rPr>
        <w:t>2</w:t>
      </w:r>
      <w:r w:rsidRPr="00261D8A">
        <w:rPr>
          <w:rFonts w:eastAsia="標楷體"/>
          <w:color w:val="000000" w:themeColor="text1"/>
          <w:sz w:val="32"/>
          <w:szCs w:val="32"/>
        </w:rPr>
        <w:t>時</w:t>
      </w:r>
      <w:r w:rsidR="002F61B8" w:rsidRPr="00261D8A">
        <w:rPr>
          <w:rFonts w:eastAsia="標楷體" w:hint="eastAsia"/>
          <w:color w:val="000000" w:themeColor="text1"/>
          <w:sz w:val="32"/>
          <w:szCs w:val="32"/>
        </w:rPr>
        <w:t>整</w:t>
      </w:r>
      <w:r w:rsidR="006D68A0" w:rsidRPr="00261D8A">
        <w:rPr>
          <w:rFonts w:eastAsia="標楷體"/>
          <w:color w:val="000000" w:themeColor="text1"/>
          <w:sz w:val="32"/>
          <w:szCs w:val="32"/>
        </w:rPr>
        <w:t>）</w:t>
      </w:r>
    </w:p>
    <w:bookmarkEnd w:id="0"/>
    <w:p w:rsidR="00F729A1" w:rsidRPr="00261D8A" w:rsidRDefault="00F729A1" w:rsidP="00015574">
      <w:pPr>
        <w:overflowPunct w:val="0"/>
        <w:ind w:rightChars="-150" w:right="-360"/>
        <w:rPr>
          <w:rFonts w:eastAsia="標楷體"/>
          <w:color w:val="000000" w:themeColor="text1"/>
          <w:sz w:val="32"/>
          <w:szCs w:val="32"/>
        </w:rPr>
      </w:pPr>
    </w:p>
    <w:sectPr w:rsidR="00F729A1" w:rsidRPr="00261D8A" w:rsidSect="005E0FA2">
      <w:footerReference w:type="even" r:id="rId9"/>
      <w:footerReference w:type="default" r:id="rId10"/>
      <w:pgSz w:w="11906" w:h="16838"/>
      <w:pgMar w:top="1440" w:right="1646" w:bottom="127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531" w:rsidRDefault="008F7531">
      <w:r>
        <w:separator/>
      </w:r>
    </w:p>
  </w:endnote>
  <w:endnote w:type="continuationSeparator" w:id="0">
    <w:p w:rsidR="008F7531" w:rsidRDefault="008F7531">
      <w:r>
        <w:continuationSeparator/>
      </w:r>
    </w:p>
  </w:endnote>
  <w:endnote w:type="continuationNotice" w:id="1">
    <w:p w:rsidR="008F7531" w:rsidRDefault="008F7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F27" w:rsidRDefault="00080F27" w:rsidP="00E31F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0F27" w:rsidRDefault="00080F2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F27" w:rsidRDefault="00080F27" w:rsidP="00E31F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61D8A">
      <w:rPr>
        <w:rStyle w:val="a5"/>
        <w:noProof/>
      </w:rPr>
      <w:t>1</w:t>
    </w:r>
    <w:r>
      <w:rPr>
        <w:rStyle w:val="a5"/>
      </w:rPr>
      <w:fldChar w:fldCharType="end"/>
    </w:r>
  </w:p>
  <w:p w:rsidR="00080F27" w:rsidRDefault="00080F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531" w:rsidRDefault="008F7531">
      <w:r>
        <w:separator/>
      </w:r>
    </w:p>
  </w:footnote>
  <w:footnote w:type="continuationSeparator" w:id="0">
    <w:p w:rsidR="008F7531" w:rsidRDefault="008F7531">
      <w:r>
        <w:continuationSeparator/>
      </w:r>
    </w:p>
  </w:footnote>
  <w:footnote w:type="continuationNotice" w:id="1">
    <w:p w:rsidR="008F7531" w:rsidRDefault="008F753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F5E"/>
    <w:multiLevelType w:val="hybridMultilevel"/>
    <w:tmpl w:val="DFC89AAC"/>
    <w:lvl w:ilvl="0" w:tplc="30024922">
      <w:start w:val="1"/>
      <w:numFmt w:val="upperLetter"/>
      <w:lvlText w:val="%1."/>
      <w:lvlJc w:val="left"/>
      <w:pPr>
        <w:ind w:left="1920" w:hanging="48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4D208DA"/>
    <w:multiLevelType w:val="hybridMultilevel"/>
    <w:tmpl w:val="E89654DE"/>
    <w:lvl w:ilvl="0" w:tplc="87F8D8BE">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D578F2"/>
    <w:multiLevelType w:val="hybridMultilevel"/>
    <w:tmpl w:val="5F20D8AE"/>
    <w:lvl w:ilvl="0" w:tplc="A0B02CE6">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574BF6"/>
    <w:multiLevelType w:val="hybridMultilevel"/>
    <w:tmpl w:val="E89654DE"/>
    <w:lvl w:ilvl="0" w:tplc="87F8D8BE">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B42671"/>
    <w:multiLevelType w:val="hybridMultilevel"/>
    <w:tmpl w:val="F7F8A168"/>
    <w:lvl w:ilvl="0" w:tplc="5148C63A">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7374ED"/>
    <w:multiLevelType w:val="hybridMultilevel"/>
    <w:tmpl w:val="9B3E235A"/>
    <w:lvl w:ilvl="0" w:tplc="54964E3C">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18103C"/>
    <w:multiLevelType w:val="hybridMultilevel"/>
    <w:tmpl w:val="0340F5C2"/>
    <w:lvl w:ilvl="0" w:tplc="F412EF4E">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797416"/>
    <w:multiLevelType w:val="hybridMultilevel"/>
    <w:tmpl w:val="DFC89AAC"/>
    <w:lvl w:ilvl="0" w:tplc="30024922">
      <w:start w:val="1"/>
      <w:numFmt w:val="upperLetter"/>
      <w:lvlText w:val="%1."/>
      <w:lvlJc w:val="left"/>
      <w:pPr>
        <w:ind w:left="1920" w:hanging="48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2948618D"/>
    <w:multiLevelType w:val="hybridMultilevel"/>
    <w:tmpl w:val="9B3E235A"/>
    <w:lvl w:ilvl="0" w:tplc="54964E3C">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665704"/>
    <w:multiLevelType w:val="hybridMultilevel"/>
    <w:tmpl w:val="5F20D8AE"/>
    <w:lvl w:ilvl="0" w:tplc="A0B02CE6">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A032D3"/>
    <w:multiLevelType w:val="hybridMultilevel"/>
    <w:tmpl w:val="21BA5E08"/>
    <w:lvl w:ilvl="0" w:tplc="1C461C4E">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F615295"/>
    <w:multiLevelType w:val="hybridMultilevel"/>
    <w:tmpl w:val="B99630DE"/>
    <w:lvl w:ilvl="0" w:tplc="AC804EE6">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2A3930"/>
    <w:multiLevelType w:val="hybridMultilevel"/>
    <w:tmpl w:val="DACC6CBA"/>
    <w:lvl w:ilvl="0" w:tplc="D1706C50">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3127561"/>
    <w:multiLevelType w:val="hybridMultilevel"/>
    <w:tmpl w:val="E89654DE"/>
    <w:lvl w:ilvl="0" w:tplc="87F8D8BE">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CF1684"/>
    <w:multiLevelType w:val="hybridMultilevel"/>
    <w:tmpl w:val="0A9EA9F6"/>
    <w:lvl w:ilvl="0" w:tplc="8826909E">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C2035B"/>
    <w:multiLevelType w:val="hybridMultilevel"/>
    <w:tmpl w:val="E89654DE"/>
    <w:lvl w:ilvl="0" w:tplc="87F8D8BE">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B15606D"/>
    <w:multiLevelType w:val="hybridMultilevel"/>
    <w:tmpl w:val="DD88401A"/>
    <w:lvl w:ilvl="0" w:tplc="0409000F">
      <w:start w:val="1"/>
      <w:numFmt w:val="decimal"/>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7">
    <w:nsid w:val="3C066C09"/>
    <w:multiLevelType w:val="hybridMultilevel"/>
    <w:tmpl w:val="DFC89AAC"/>
    <w:lvl w:ilvl="0" w:tplc="30024922">
      <w:start w:val="1"/>
      <w:numFmt w:val="upperLetter"/>
      <w:lvlText w:val="%1."/>
      <w:lvlJc w:val="left"/>
      <w:pPr>
        <w:ind w:left="1920" w:hanging="48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3FFC617F"/>
    <w:multiLevelType w:val="hybridMultilevel"/>
    <w:tmpl w:val="619C047A"/>
    <w:lvl w:ilvl="0" w:tplc="28E671B0">
      <w:start w:val="1"/>
      <w:numFmt w:val="decimal"/>
      <w:lvlText w:val="(%1)"/>
      <w:lvlJc w:val="left"/>
      <w:pPr>
        <w:ind w:left="1440" w:hanging="480"/>
      </w:pPr>
      <w:rPr>
        <w:rFonts w:ascii="Times New Roman" w:hAnsi="Times New Roman" w:hint="default"/>
        <w:strike w:val="0"/>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0D57387"/>
    <w:multiLevelType w:val="hybridMultilevel"/>
    <w:tmpl w:val="963A965E"/>
    <w:lvl w:ilvl="0" w:tplc="A7560664">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11E576F"/>
    <w:multiLevelType w:val="hybridMultilevel"/>
    <w:tmpl w:val="5F20D8AE"/>
    <w:lvl w:ilvl="0" w:tplc="A0B02CE6">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1EA6DAA"/>
    <w:multiLevelType w:val="hybridMultilevel"/>
    <w:tmpl w:val="E89654DE"/>
    <w:lvl w:ilvl="0" w:tplc="87F8D8BE">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3346D5F"/>
    <w:multiLevelType w:val="hybridMultilevel"/>
    <w:tmpl w:val="27100256"/>
    <w:lvl w:ilvl="0" w:tplc="EA52CA2C">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6916664"/>
    <w:multiLevelType w:val="hybridMultilevel"/>
    <w:tmpl w:val="5F20D8AE"/>
    <w:lvl w:ilvl="0" w:tplc="A0B02CE6">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5AB472F"/>
    <w:multiLevelType w:val="hybridMultilevel"/>
    <w:tmpl w:val="9B3E235A"/>
    <w:lvl w:ilvl="0" w:tplc="54964E3C">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5961E2"/>
    <w:multiLevelType w:val="hybridMultilevel"/>
    <w:tmpl w:val="5F20D8AE"/>
    <w:lvl w:ilvl="0" w:tplc="A0B02CE6">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8307FD2"/>
    <w:multiLevelType w:val="hybridMultilevel"/>
    <w:tmpl w:val="DACC6CBA"/>
    <w:lvl w:ilvl="0" w:tplc="D1706C50">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ACD3FA7"/>
    <w:multiLevelType w:val="hybridMultilevel"/>
    <w:tmpl w:val="19320E76"/>
    <w:lvl w:ilvl="0" w:tplc="0E74B584">
      <w:start w:val="1"/>
      <w:numFmt w:val="taiwaneseCountingThousand"/>
      <w:lvlText w:val="（%1）"/>
      <w:lvlJc w:val="left"/>
      <w:pPr>
        <w:ind w:left="5539" w:hanging="720"/>
      </w:pPr>
      <w:rPr>
        <w:rFonts w:hint="default"/>
        <w:lang w:val="en-US" w:eastAsia="zh-TW"/>
      </w:rPr>
    </w:lvl>
    <w:lvl w:ilvl="1" w:tplc="04090019">
      <w:start w:val="1"/>
      <w:numFmt w:val="ideographTraditional"/>
      <w:lvlText w:val="%2、"/>
      <w:lvlJc w:val="left"/>
      <w:pPr>
        <w:ind w:left="960" w:hanging="480"/>
      </w:pPr>
    </w:lvl>
    <w:lvl w:ilvl="2" w:tplc="2BEEA59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1066416"/>
    <w:multiLevelType w:val="hybridMultilevel"/>
    <w:tmpl w:val="DACC6CBA"/>
    <w:lvl w:ilvl="0" w:tplc="D1706C50">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92C7F06"/>
    <w:multiLevelType w:val="hybridMultilevel"/>
    <w:tmpl w:val="9B3E235A"/>
    <w:lvl w:ilvl="0" w:tplc="54964E3C">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AFA4EC8"/>
    <w:multiLevelType w:val="hybridMultilevel"/>
    <w:tmpl w:val="3EE8B6D2"/>
    <w:lvl w:ilvl="0" w:tplc="7F683274">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B600963"/>
    <w:multiLevelType w:val="hybridMultilevel"/>
    <w:tmpl w:val="F0767E5A"/>
    <w:lvl w:ilvl="0" w:tplc="E9F617B2">
      <w:start w:val="1"/>
      <w:numFmt w:val="taiwaneseCountingThousand"/>
      <w:lvlText w:val="%1、"/>
      <w:lvlJc w:val="left"/>
      <w:pPr>
        <w:tabs>
          <w:tab w:val="num" w:pos="720"/>
        </w:tabs>
        <w:ind w:left="720" w:hanging="720"/>
      </w:pPr>
      <w:rPr>
        <w:rFonts w:hint="default"/>
        <w:lang w:val="en-US"/>
      </w:rPr>
    </w:lvl>
    <w:lvl w:ilvl="1" w:tplc="0409000F">
      <w:start w:val="1"/>
      <w:numFmt w:val="decimal"/>
      <w:lvlText w:val="%2."/>
      <w:lvlJc w:val="left"/>
      <w:pPr>
        <w:tabs>
          <w:tab w:val="num" w:pos="960"/>
        </w:tabs>
        <w:ind w:left="960" w:hanging="480"/>
      </w:pPr>
      <w:rPr>
        <w:rFonts w:hint="default"/>
      </w:rPr>
    </w:lvl>
    <w:lvl w:ilvl="2" w:tplc="1AA6ADF2">
      <w:start w:val="1"/>
      <w:numFmt w:val="decimal"/>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rPr>
        <w:rFonts w:hint="default"/>
      </w:rPr>
    </w:lvl>
    <w:lvl w:ilvl="4" w:tplc="C982240C">
      <w:start w:val="1"/>
      <w:numFmt w:val="decimal"/>
      <w:lvlText w:val="(%5)"/>
      <w:lvlJc w:val="left"/>
      <w:pPr>
        <w:ind w:left="3556"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26025E6"/>
    <w:multiLevelType w:val="hybridMultilevel"/>
    <w:tmpl w:val="5F20D8AE"/>
    <w:lvl w:ilvl="0" w:tplc="A0B02CE6">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5BD21E0"/>
    <w:multiLevelType w:val="hybridMultilevel"/>
    <w:tmpl w:val="5F20D8AE"/>
    <w:lvl w:ilvl="0" w:tplc="A0B02CE6">
      <w:start w:val="1"/>
      <w:numFmt w:val="decimal"/>
      <w:lvlText w:val="(%1)"/>
      <w:lvlJc w:val="left"/>
      <w:pPr>
        <w:ind w:left="1440" w:hanging="480"/>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B53728B"/>
    <w:multiLevelType w:val="hybridMultilevel"/>
    <w:tmpl w:val="DACC6CBA"/>
    <w:lvl w:ilvl="0" w:tplc="D1706C50">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27"/>
  </w:num>
  <w:num w:numId="3">
    <w:abstractNumId w:val="26"/>
  </w:num>
  <w:num w:numId="4">
    <w:abstractNumId w:val="32"/>
  </w:num>
  <w:num w:numId="5">
    <w:abstractNumId w:val="10"/>
  </w:num>
  <w:num w:numId="6">
    <w:abstractNumId w:val="6"/>
  </w:num>
  <w:num w:numId="7">
    <w:abstractNumId w:val="29"/>
  </w:num>
  <w:num w:numId="8">
    <w:abstractNumId w:val="22"/>
  </w:num>
  <w:num w:numId="9">
    <w:abstractNumId w:val="4"/>
  </w:num>
  <w:num w:numId="10">
    <w:abstractNumId w:val="15"/>
  </w:num>
  <w:num w:numId="11">
    <w:abstractNumId w:val="19"/>
  </w:num>
  <w:num w:numId="12">
    <w:abstractNumId w:val="34"/>
  </w:num>
  <w:num w:numId="13">
    <w:abstractNumId w:val="12"/>
  </w:num>
  <w:num w:numId="14">
    <w:abstractNumId w:val="21"/>
  </w:num>
  <w:num w:numId="15">
    <w:abstractNumId w:val="14"/>
  </w:num>
  <w:num w:numId="16">
    <w:abstractNumId w:val="11"/>
  </w:num>
  <w:num w:numId="17">
    <w:abstractNumId w:val="28"/>
  </w:num>
  <w:num w:numId="18">
    <w:abstractNumId w:val="3"/>
  </w:num>
  <w:num w:numId="19">
    <w:abstractNumId w:val="17"/>
  </w:num>
  <w:num w:numId="20">
    <w:abstractNumId w:val="0"/>
  </w:num>
  <w:num w:numId="21">
    <w:abstractNumId w:val="7"/>
  </w:num>
  <w:num w:numId="22">
    <w:abstractNumId w:val="13"/>
  </w:num>
  <w:num w:numId="23">
    <w:abstractNumId w:val="1"/>
  </w:num>
  <w:num w:numId="24">
    <w:abstractNumId w:val="30"/>
  </w:num>
  <w:num w:numId="25">
    <w:abstractNumId w:val="18"/>
  </w:num>
  <w:num w:numId="26">
    <w:abstractNumId w:val="8"/>
  </w:num>
  <w:num w:numId="27">
    <w:abstractNumId w:val="16"/>
  </w:num>
  <w:num w:numId="28">
    <w:abstractNumId w:val="33"/>
  </w:num>
  <w:num w:numId="29">
    <w:abstractNumId w:val="20"/>
  </w:num>
  <w:num w:numId="30">
    <w:abstractNumId w:val="23"/>
  </w:num>
  <w:num w:numId="31">
    <w:abstractNumId w:val="9"/>
  </w:num>
  <w:num w:numId="32">
    <w:abstractNumId w:val="25"/>
  </w:num>
  <w:num w:numId="33">
    <w:abstractNumId w:val="5"/>
  </w:num>
  <w:num w:numId="34">
    <w:abstractNumId w:val="24"/>
  </w:num>
  <w:num w:numId="3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33"/>
    <w:rsid w:val="000005F1"/>
    <w:rsid w:val="000018EC"/>
    <w:rsid w:val="0000323A"/>
    <w:rsid w:val="00003ABF"/>
    <w:rsid w:val="00003C6E"/>
    <w:rsid w:val="00003E7B"/>
    <w:rsid w:val="00004C3D"/>
    <w:rsid w:val="000058F1"/>
    <w:rsid w:val="00005A6A"/>
    <w:rsid w:val="00005CFF"/>
    <w:rsid w:val="00006BE6"/>
    <w:rsid w:val="00006D0C"/>
    <w:rsid w:val="0000785A"/>
    <w:rsid w:val="00010111"/>
    <w:rsid w:val="000115B2"/>
    <w:rsid w:val="00011723"/>
    <w:rsid w:val="000123C5"/>
    <w:rsid w:val="00013668"/>
    <w:rsid w:val="00013BFE"/>
    <w:rsid w:val="00013FAA"/>
    <w:rsid w:val="000143A2"/>
    <w:rsid w:val="00015021"/>
    <w:rsid w:val="0001518A"/>
    <w:rsid w:val="000154B3"/>
    <w:rsid w:val="00015574"/>
    <w:rsid w:val="0001561D"/>
    <w:rsid w:val="000161B5"/>
    <w:rsid w:val="00017B6C"/>
    <w:rsid w:val="00020816"/>
    <w:rsid w:val="000219F7"/>
    <w:rsid w:val="0002299E"/>
    <w:rsid w:val="000230FB"/>
    <w:rsid w:val="00023D3E"/>
    <w:rsid w:val="0002562A"/>
    <w:rsid w:val="0002674A"/>
    <w:rsid w:val="00026F1A"/>
    <w:rsid w:val="000278A0"/>
    <w:rsid w:val="0003084D"/>
    <w:rsid w:val="0003145D"/>
    <w:rsid w:val="00031849"/>
    <w:rsid w:val="00031EB2"/>
    <w:rsid w:val="000320E6"/>
    <w:rsid w:val="000326FE"/>
    <w:rsid w:val="0003348F"/>
    <w:rsid w:val="00033BD7"/>
    <w:rsid w:val="00034822"/>
    <w:rsid w:val="00035C39"/>
    <w:rsid w:val="00040F40"/>
    <w:rsid w:val="000410A7"/>
    <w:rsid w:val="00042843"/>
    <w:rsid w:val="00043DA5"/>
    <w:rsid w:val="000454FA"/>
    <w:rsid w:val="00045DAD"/>
    <w:rsid w:val="00046C07"/>
    <w:rsid w:val="00047AE4"/>
    <w:rsid w:val="0005069F"/>
    <w:rsid w:val="00051A01"/>
    <w:rsid w:val="00052CE1"/>
    <w:rsid w:val="00053011"/>
    <w:rsid w:val="00053318"/>
    <w:rsid w:val="0005342C"/>
    <w:rsid w:val="000550B5"/>
    <w:rsid w:val="00055967"/>
    <w:rsid w:val="00056A75"/>
    <w:rsid w:val="000577BE"/>
    <w:rsid w:val="00060599"/>
    <w:rsid w:val="000616C4"/>
    <w:rsid w:val="000618B0"/>
    <w:rsid w:val="00061D4D"/>
    <w:rsid w:val="000620EE"/>
    <w:rsid w:val="00062905"/>
    <w:rsid w:val="0006356F"/>
    <w:rsid w:val="0006374C"/>
    <w:rsid w:val="00067362"/>
    <w:rsid w:val="00067FF2"/>
    <w:rsid w:val="0007126C"/>
    <w:rsid w:val="00071E28"/>
    <w:rsid w:val="000724F4"/>
    <w:rsid w:val="0007263D"/>
    <w:rsid w:val="00072C99"/>
    <w:rsid w:val="00073578"/>
    <w:rsid w:val="00073F0A"/>
    <w:rsid w:val="00073FC6"/>
    <w:rsid w:val="000747B2"/>
    <w:rsid w:val="00074D74"/>
    <w:rsid w:val="00074F76"/>
    <w:rsid w:val="00075466"/>
    <w:rsid w:val="00075767"/>
    <w:rsid w:val="000764F2"/>
    <w:rsid w:val="0007671D"/>
    <w:rsid w:val="00076E23"/>
    <w:rsid w:val="000770A9"/>
    <w:rsid w:val="00077287"/>
    <w:rsid w:val="00080F27"/>
    <w:rsid w:val="00080FA5"/>
    <w:rsid w:val="00081D3E"/>
    <w:rsid w:val="0008400B"/>
    <w:rsid w:val="000852F5"/>
    <w:rsid w:val="0008579E"/>
    <w:rsid w:val="00085D2A"/>
    <w:rsid w:val="00086301"/>
    <w:rsid w:val="000863D4"/>
    <w:rsid w:val="0008719C"/>
    <w:rsid w:val="00087414"/>
    <w:rsid w:val="0008757D"/>
    <w:rsid w:val="0008760D"/>
    <w:rsid w:val="0008777B"/>
    <w:rsid w:val="00090F67"/>
    <w:rsid w:val="00091077"/>
    <w:rsid w:val="000913E0"/>
    <w:rsid w:val="0009151A"/>
    <w:rsid w:val="000916C8"/>
    <w:rsid w:val="000924A1"/>
    <w:rsid w:val="00093214"/>
    <w:rsid w:val="000940FA"/>
    <w:rsid w:val="00094685"/>
    <w:rsid w:val="000952B2"/>
    <w:rsid w:val="0009544F"/>
    <w:rsid w:val="00096303"/>
    <w:rsid w:val="000963EF"/>
    <w:rsid w:val="00097D19"/>
    <w:rsid w:val="000A0DCB"/>
    <w:rsid w:val="000A1095"/>
    <w:rsid w:val="000A17A0"/>
    <w:rsid w:val="000A1DF5"/>
    <w:rsid w:val="000A39F7"/>
    <w:rsid w:val="000A44F0"/>
    <w:rsid w:val="000A46FE"/>
    <w:rsid w:val="000A5F29"/>
    <w:rsid w:val="000A6327"/>
    <w:rsid w:val="000A7051"/>
    <w:rsid w:val="000B0A9F"/>
    <w:rsid w:val="000B10C0"/>
    <w:rsid w:val="000B1765"/>
    <w:rsid w:val="000B189C"/>
    <w:rsid w:val="000B1983"/>
    <w:rsid w:val="000B1BAA"/>
    <w:rsid w:val="000B29B9"/>
    <w:rsid w:val="000B362D"/>
    <w:rsid w:val="000B4098"/>
    <w:rsid w:val="000B43B6"/>
    <w:rsid w:val="000B51CD"/>
    <w:rsid w:val="000B52A8"/>
    <w:rsid w:val="000B6D83"/>
    <w:rsid w:val="000B7894"/>
    <w:rsid w:val="000B78A7"/>
    <w:rsid w:val="000C0CB5"/>
    <w:rsid w:val="000C1ABF"/>
    <w:rsid w:val="000C219A"/>
    <w:rsid w:val="000C2D34"/>
    <w:rsid w:val="000C32D8"/>
    <w:rsid w:val="000C5268"/>
    <w:rsid w:val="000C594C"/>
    <w:rsid w:val="000C5A54"/>
    <w:rsid w:val="000C63AC"/>
    <w:rsid w:val="000C65AF"/>
    <w:rsid w:val="000D09D4"/>
    <w:rsid w:val="000D190D"/>
    <w:rsid w:val="000D36B6"/>
    <w:rsid w:val="000D6A3A"/>
    <w:rsid w:val="000D6CD0"/>
    <w:rsid w:val="000D771A"/>
    <w:rsid w:val="000D7D1F"/>
    <w:rsid w:val="000E020D"/>
    <w:rsid w:val="000E0963"/>
    <w:rsid w:val="000E2214"/>
    <w:rsid w:val="000E2394"/>
    <w:rsid w:val="000E29FC"/>
    <w:rsid w:val="000E3BEF"/>
    <w:rsid w:val="000E3E59"/>
    <w:rsid w:val="000E4292"/>
    <w:rsid w:val="000E4967"/>
    <w:rsid w:val="000E561F"/>
    <w:rsid w:val="000E65C1"/>
    <w:rsid w:val="000E6601"/>
    <w:rsid w:val="000E7171"/>
    <w:rsid w:val="000E7600"/>
    <w:rsid w:val="000F02E1"/>
    <w:rsid w:val="000F0FAB"/>
    <w:rsid w:val="000F0FC9"/>
    <w:rsid w:val="000F1DE6"/>
    <w:rsid w:val="000F2C83"/>
    <w:rsid w:val="000F2CAD"/>
    <w:rsid w:val="000F3388"/>
    <w:rsid w:val="000F3658"/>
    <w:rsid w:val="000F3F4A"/>
    <w:rsid w:val="000F4046"/>
    <w:rsid w:val="000F42B3"/>
    <w:rsid w:val="000F6170"/>
    <w:rsid w:val="000F66EB"/>
    <w:rsid w:val="000F6F47"/>
    <w:rsid w:val="000F6F88"/>
    <w:rsid w:val="00100690"/>
    <w:rsid w:val="00101366"/>
    <w:rsid w:val="0010173B"/>
    <w:rsid w:val="00101900"/>
    <w:rsid w:val="00102207"/>
    <w:rsid w:val="00103517"/>
    <w:rsid w:val="001039EE"/>
    <w:rsid w:val="0010469E"/>
    <w:rsid w:val="00104C5E"/>
    <w:rsid w:val="001101C6"/>
    <w:rsid w:val="0011055D"/>
    <w:rsid w:val="00110821"/>
    <w:rsid w:val="001111E7"/>
    <w:rsid w:val="00111435"/>
    <w:rsid w:val="00112410"/>
    <w:rsid w:val="00112B7F"/>
    <w:rsid w:val="001146ED"/>
    <w:rsid w:val="00114E51"/>
    <w:rsid w:val="00115E16"/>
    <w:rsid w:val="00115FD8"/>
    <w:rsid w:val="00116801"/>
    <w:rsid w:val="00116E92"/>
    <w:rsid w:val="0011781C"/>
    <w:rsid w:val="00117AE4"/>
    <w:rsid w:val="001202AC"/>
    <w:rsid w:val="00120D3A"/>
    <w:rsid w:val="00122F87"/>
    <w:rsid w:val="00123BA7"/>
    <w:rsid w:val="00124162"/>
    <w:rsid w:val="00124219"/>
    <w:rsid w:val="00125407"/>
    <w:rsid w:val="00125D32"/>
    <w:rsid w:val="00132582"/>
    <w:rsid w:val="0013278D"/>
    <w:rsid w:val="00132FFC"/>
    <w:rsid w:val="0013467A"/>
    <w:rsid w:val="00135598"/>
    <w:rsid w:val="00135E23"/>
    <w:rsid w:val="0013610D"/>
    <w:rsid w:val="00136145"/>
    <w:rsid w:val="00136B09"/>
    <w:rsid w:val="0013747A"/>
    <w:rsid w:val="001377C1"/>
    <w:rsid w:val="00140A47"/>
    <w:rsid w:val="00140B6C"/>
    <w:rsid w:val="001410C8"/>
    <w:rsid w:val="001425AF"/>
    <w:rsid w:val="00143364"/>
    <w:rsid w:val="00145AA7"/>
    <w:rsid w:val="00151666"/>
    <w:rsid w:val="00152787"/>
    <w:rsid w:val="0015306F"/>
    <w:rsid w:val="0015372F"/>
    <w:rsid w:val="001537E2"/>
    <w:rsid w:val="00154F03"/>
    <w:rsid w:val="0015606C"/>
    <w:rsid w:val="0015675F"/>
    <w:rsid w:val="00156C5B"/>
    <w:rsid w:val="00156D4E"/>
    <w:rsid w:val="001579D8"/>
    <w:rsid w:val="00157D27"/>
    <w:rsid w:val="0016028A"/>
    <w:rsid w:val="0016150D"/>
    <w:rsid w:val="001616AF"/>
    <w:rsid w:val="001633A6"/>
    <w:rsid w:val="0016374A"/>
    <w:rsid w:val="00164FA4"/>
    <w:rsid w:val="001661F2"/>
    <w:rsid w:val="001704EB"/>
    <w:rsid w:val="00170B14"/>
    <w:rsid w:val="001713D2"/>
    <w:rsid w:val="001722CB"/>
    <w:rsid w:val="00172C63"/>
    <w:rsid w:val="00172DF2"/>
    <w:rsid w:val="00174A5B"/>
    <w:rsid w:val="001753C4"/>
    <w:rsid w:val="00176D8B"/>
    <w:rsid w:val="001777D3"/>
    <w:rsid w:val="00177A9F"/>
    <w:rsid w:val="00177D80"/>
    <w:rsid w:val="00182F57"/>
    <w:rsid w:val="00184804"/>
    <w:rsid w:val="001861D2"/>
    <w:rsid w:val="001862C6"/>
    <w:rsid w:val="00186AAE"/>
    <w:rsid w:val="00187800"/>
    <w:rsid w:val="00187D2C"/>
    <w:rsid w:val="00190499"/>
    <w:rsid w:val="001904F3"/>
    <w:rsid w:val="00190862"/>
    <w:rsid w:val="00191091"/>
    <w:rsid w:val="001913DC"/>
    <w:rsid w:val="001915DE"/>
    <w:rsid w:val="00192445"/>
    <w:rsid w:val="0019259D"/>
    <w:rsid w:val="001937B8"/>
    <w:rsid w:val="0019562A"/>
    <w:rsid w:val="001975CE"/>
    <w:rsid w:val="00197659"/>
    <w:rsid w:val="00197EA2"/>
    <w:rsid w:val="001A258C"/>
    <w:rsid w:val="001A319A"/>
    <w:rsid w:val="001A34DD"/>
    <w:rsid w:val="001A3FB2"/>
    <w:rsid w:val="001A42FD"/>
    <w:rsid w:val="001A4C14"/>
    <w:rsid w:val="001A537C"/>
    <w:rsid w:val="001A638C"/>
    <w:rsid w:val="001A66BE"/>
    <w:rsid w:val="001A68ED"/>
    <w:rsid w:val="001A69DB"/>
    <w:rsid w:val="001A7009"/>
    <w:rsid w:val="001B0829"/>
    <w:rsid w:val="001B091E"/>
    <w:rsid w:val="001B0FFE"/>
    <w:rsid w:val="001B1512"/>
    <w:rsid w:val="001B1C69"/>
    <w:rsid w:val="001B1E31"/>
    <w:rsid w:val="001B20DA"/>
    <w:rsid w:val="001B29B0"/>
    <w:rsid w:val="001B3DB3"/>
    <w:rsid w:val="001B50D4"/>
    <w:rsid w:val="001B5B6A"/>
    <w:rsid w:val="001B6FB5"/>
    <w:rsid w:val="001C0142"/>
    <w:rsid w:val="001C08FC"/>
    <w:rsid w:val="001C36D6"/>
    <w:rsid w:val="001C3AF0"/>
    <w:rsid w:val="001C7E45"/>
    <w:rsid w:val="001D0A52"/>
    <w:rsid w:val="001D0A7A"/>
    <w:rsid w:val="001D0C14"/>
    <w:rsid w:val="001D1242"/>
    <w:rsid w:val="001D1368"/>
    <w:rsid w:val="001D2652"/>
    <w:rsid w:val="001D2674"/>
    <w:rsid w:val="001D3582"/>
    <w:rsid w:val="001D5C02"/>
    <w:rsid w:val="001E1244"/>
    <w:rsid w:val="001E2B41"/>
    <w:rsid w:val="001E31BB"/>
    <w:rsid w:val="001E358C"/>
    <w:rsid w:val="001E40F1"/>
    <w:rsid w:val="001E5377"/>
    <w:rsid w:val="001E5A09"/>
    <w:rsid w:val="001E5B8C"/>
    <w:rsid w:val="001E6090"/>
    <w:rsid w:val="001F0D63"/>
    <w:rsid w:val="001F1067"/>
    <w:rsid w:val="001F14E2"/>
    <w:rsid w:val="001F1A1E"/>
    <w:rsid w:val="001F2416"/>
    <w:rsid w:val="001F25D8"/>
    <w:rsid w:val="001F3A2C"/>
    <w:rsid w:val="001F3D5C"/>
    <w:rsid w:val="001F4450"/>
    <w:rsid w:val="001F4DFD"/>
    <w:rsid w:val="001F595D"/>
    <w:rsid w:val="001F6C7B"/>
    <w:rsid w:val="001F76DE"/>
    <w:rsid w:val="00201605"/>
    <w:rsid w:val="00202366"/>
    <w:rsid w:val="00202718"/>
    <w:rsid w:val="00203DE8"/>
    <w:rsid w:val="00204A66"/>
    <w:rsid w:val="00205F5E"/>
    <w:rsid w:val="00213E34"/>
    <w:rsid w:val="00213EC0"/>
    <w:rsid w:val="00216833"/>
    <w:rsid w:val="00216A00"/>
    <w:rsid w:val="00220AFF"/>
    <w:rsid w:val="00220CBB"/>
    <w:rsid w:val="00221693"/>
    <w:rsid w:val="00223B80"/>
    <w:rsid w:val="00224F30"/>
    <w:rsid w:val="002251EE"/>
    <w:rsid w:val="0022586E"/>
    <w:rsid w:val="00225D82"/>
    <w:rsid w:val="002260C2"/>
    <w:rsid w:val="00226629"/>
    <w:rsid w:val="002268E2"/>
    <w:rsid w:val="002271C2"/>
    <w:rsid w:val="00227FB2"/>
    <w:rsid w:val="0023016E"/>
    <w:rsid w:val="0023265A"/>
    <w:rsid w:val="00233A53"/>
    <w:rsid w:val="002340EF"/>
    <w:rsid w:val="00235DAC"/>
    <w:rsid w:val="002361B2"/>
    <w:rsid w:val="00236545"/>
    <w:rsid w:val="00237100"/>
    <w:rsid w:val="002374B3"/>
    <w:rsid w:val="00237599"/>
    <w:rsid w:val="002407A8"/>
    <w:rsid w:val="00240C13"/>
    <w:rsid w:val="0024137B"/>
    <w:rsid w:val="00241AF2"/>
    <w:rsid w:val="002433D5"/>
    <w:rsid w:val="0024468E"/>
    <w:rsid w:val="00244784"/>
    <w:rsid w:val="00244888"/>
    <w:rsid w:val="00244DB4"/>
    <w:rsid w:val="002458A4"/>
    <w:rsid w:val="00246A39"/>
    <w:rsid w:val="00246B09"/>
    <w:rsid w:val="002470A3"/>
    <w:rsid w:val="00247B53"/>
    <w:rsid w:val="002507ED"/>
    <w:rsid w:val="00250E42"/>
    <w:rsid w:val="0025152B"/>
    <w:rsid w:val="002525AC"/>
    <w:rsid w:val="00252FF3"/>
    <w:rsid w:val="00253136"/>
    <w:rsid w:val="0025382F"/>
    <w:rsid w:val="00254C94"/>
    <w:rsid w:val="0025688A"/>
    <w:rsid w:val="00260692"/>
    <w:rsid w:val="00261518"/>
    <w:rsid w:val="00261D8A"/>
    <w:rsid w:val="002635B6"/>
    <w:rsid w:val="00264E99"/>
    <w:rsid w:val="00266455"/>
    <w:rsid w:val="00266821"/>
    <w:rsid w:val="00266931"/>
    <w:rsid w:val="00266A48"/>
    <w:rsid w:val="00267B67"/>
    <w:rsid w:val="00267FD1"/>
    <w:rsid w:val="00270E59"/>
    <w:rsid w:val="00271FB4"/>
    <w:rsid w:val="00272A89"/>
    <w:rsid w:val="002735D0"/>
    <w:rsid w:val="00273757"/>
    <w:rsid w:val="00273D50"/>
    <w:rsid w:val="00273DBE"/>
    <w:rsid w:val="0027617C"/>
    <w:rsid w:val="00276964"/>
    <w:rsid w:val="00280396"/>
    <w:rsid w:val="00280767"/>
    <w:rsid w:val="00281738"/>
    <w:rsid w:val="00281CDA"/>
    <w:rsid w:val="00283A3C"/>
    <w:rsid w:val="00283B57"/>
    <w:rsid w:val="00283FA5"/>
    <w:rsid w:val="0028501E"/>
    <w:rsid w:val="00285787"/>
    <w:rsid w:val="00285C05"/>
    <w:rsid w:val="002863F7"/>
    <w:rsid w:val="00286DDB"/>
    <w:rsid w:val="002870F9"/>
    <w:rsid w:val="00287CC2"/>
    <w:rsid w:val="00287DF0"/>
    <w:rsid w:val="00290473"/>
    <w:rsid w:val="002909D1"/>
    <w:rsid w:val="00290F6A"/>
    <w:rsid w:val="00291051"/>
    <w:rsid w:val="00291A55"/>
    <w:rsid w:val="00292B8A"/>
    <w:rsid w:val="002932C0"/>
    <w:rsid w:val="002936D2"/>
    <w:rsid w:val="002A06A5"/>
    <w:rsid w:val="002A262A"/>
    <w:rsid w:val="002A2982"/>
    <w:rsid w:val="002A2AE4"/>
    <w:rsid w:val="002A3787"/>
    <w:rsid w:val="002A382D"/>
    <w:rsid w:val="002A5DF7"/>
    <w:rsid w:val="002A6506"/>
    <w:rsid w:val="002B0E1E"/>
    <w:rsid w:val="002B25E3"/>
    <w:rsid w:val="002B4504"/>
    <w:rsid w:val="002B4F6A"/>
    <w:rsid w:val="002B50ED"/>
    <w:rsid w:val="002B5A6C"/>
    <w:rsid w:val="002B5F30"/>
    <w:rsid w:val="002B626D"/>
    <w:rsid w:val="002B7982"/>
    <w:rsid w:val="002C0154"/>
    <w:rsid w:val="002C0311"/>
    <w:rsid w:val="002C08D7"/>
    <w:rsid w:val="002C32CB"/>
    <w:rsid w:val="002C4D53"/>
    <w:rsid w:val="002C4EF0"/>
    <w:rsid w:val="002C6530"/>
    <w:rsid w:val="002C6C2B"/>
    <w:rsid w:val="002C78D7"/>
    <w:rsid w:val="002C7C60"/>
    <w:rsid w:val="002D074B"/>
    <w:rsid w:val="002D1BC5"/>
    <w:rsid w:val="002D3695"/>
    <w:rsid w:val="002D3A74"/>
    <w:rsid w:val="002D4498"/>
    <w:rsid w:val="002D63BA"/>
    <w:rsid w:val="002D783B"/>
    <w:rsid w:val="002D7BFD"/>
    <w:rsid w:val="002E05AC"/>
    <w:rsid w:val="002E06C4"/>
    <w:rsid w:val="002E2C26"/>
    <w:rsid w:val="002E2E93"/>
    <w:rsid w:val="002E352E"/>
    <w:rsid w:val="002E3712"/>
    <w:rsid w:val="002E4B02"/>
    <w:rsid w:val="002E505E"/>
    <w:rsid w:val="002E594E"/>
    <w:rsid w:val="002E645C"/>
    <w:rsid w:val="002E757C"/>
    <w:rsid w:val="002E7A66"/>
    <w:rsid w:val="002F0226"/>
    <w:rsid w:val="002F0266"/>
    <w:rsid w:val="002F07B4"/>
    <w:rsid w:val="002F1C5D"/>
    <w:rsid w:val="002F1F73"/>
    <w:rsid w:val="002F4345"/>
    <w:rsid w:val="002F555E"/>
    <w:rsid w:val="002F61B8"/>
    <w:rsid w:val="002F6991"/>
    <w:rsid w:val="00300811"/>
    <w:rsid w:val="0030087E"/>
    <w:rsid w:val="00301B28"/>
    <w:rsid w:val="00301BE3"/>
    <w:rsid w:val="0030589F"/>
    <w:rsid w:val="00305D6C"/>
    <w:rsid w:val="0030641F"/>
    <w:rsid w:val="003068AA"/>
    <w:rsid w:val="00307164"/>
    <w:rsid w:val="0030727C"/>
    <w:rsid w:val="0031034C"/>
    <w:rsid w:val="00311EAB"/>
    <w:rsid w:val="00312997"/>
    <w:rsid w:val="00313910"/>
    <w:rsid w:val="003150EE"/>
    <w:rsid w:val="00315105"/>
    <w:rsid w:val="0031511D"/>
    <w:rsid w:val="00315481"/>
    <w:rsid w:val="003172D9"/>
    <w:rsid w:val="003203F8"/>
    <w:rsid w:val="00320947"/>
    <w:rsid w:val="0032144C"/>
    <w:rsid w:val="003222E5"/>
    <w:rsid w:val="0032243E"/>
    <w:rsid w:val="003234CD"/>
    <w:rsid w:val="00323CFF"/>
    <w:rsid w:val="00324297"/>
    <w:rsid w:val="0032466A"/>
    <w:rsid w:val="00324C2E"/>
    <w:rsid w:val="00324DBA"/>
    <w:rsid w:val="00324E66"/>
    <w:rsid w:val="003253FF"/>
    <w:rsid w:val="003274FD"/>
    <w:rsid w:val="00327C50"/>
    <w:rsid w:val="00327CEF"/>
    <w:rsid w:val="003300B5"/>
    <w:rsid w:val="00330604"/>
    <w:rsid w:val="00330F6F"/>
    <w:rsid w:val="0033191A"/>
    <w:rsid w:val="00332B95"/>
    <w:rsid w:val="0033354F"/>
    <w:rsid w:val="003343B1"/>
    <w:rsid w:val="0033460F"/>
    <w:rsid w:val="003347C1"/>
    <w:rsid w:val="00335CE7"/>
    <w:rsid w:val="00336675"/>
    <w:rsid w:val="00336EB7"/>
    <w:rsid w:val="00336F66"/>
    <w:rsid w:val="003402E2"/>
    <w:rsid w:val="0034072D"/>
    <w:rsid w:val="0034264E"/>
    <w:rsid w:val="00342928"/>
    <w:rsid w:val="00343C10"/>
    <w:rsid w:val="00344CCC"/>
    <w:rsid w:val="00344FEF"/>
    <w:rsid w:val="00347A84"/>
    <w:rsid w:val="00347BCD"/>
    <w:rsid w:val="00347D6D"/>
    <w:rsid w:val="00347E4D"/>
    <w:rsid w:val="00352BFC"/>
    <w:rsid w:val="00353A08"/>
    <w:rsid w:val="00354A2F"/>
    <w:rsid w:val="003559EB"/>
    <w:rsid w:val="00355B3A"/>
    <w:rsid w:val="00356ECD"/>
    <w:rsid w:val="003578C7"/>
    <w:rsid w:val="003606A3"/>
    <w:rsid w:val="00360720"/>
    <w:rsid w:val="00360976"/>
    <w:rsid w:val="00361E06"/>
    <w:rsid w:val="00362287"/>
    <w:rsid w:val="0036229E"/>
    <w:rsid w:val="0036231B"/>
    <w:rsid w:val="00363055"/>
    <w:rsid w:val="00363748"/>
    <w:rsid w:val="0036468A"/>
    <w:rsid w:val="00365786"/>
    <w:rsid w:val="00365C32"/>
    <w:rsid w:val="00366F77"/>
    <w:rsid w:val="00367151"/>
    <w:rsid w:val="00367285"/>
    <w:rsid w:val="00367CF0"/>
    <w:rsid w:val="00370878"/>
    <w:rsid w:val="00370B37"/>
    <w:rsid w:val="00372417"/>
    <w:rsid w:val="00373CB7"/>
    <w:rsid w:val="00373F45"/>
    <w:rsid w:val="00374706"/>
    <w:rsid w:val="00374795"/>
    <w:rsid w:val="003755B5"/>
    <w:rsid w:val="00375D1F"/>
    <w:rsid w:val="00375DBE"/>
    <w:rsid w:val="00376710"/>
    <w:rsid w:val="00376CB3"/>
    <w:rsid w:val="00377220"/>
    <w:rsid w:val="00377AFF"/>
    <w:rsid w:val="003804E2"/>
    <w:rsid w:val="0038052A"/>
    <w:rsid w:val="0038102A"/>
    <w:rsid w:val="00381D6D"/>
    <w:rsid w:val="00381EB6"/>
    <w:rsid w:val="00382606"/>
    <w:rsid w:val="003826C6"/>
    <w:rsid w:val="00383113"/>
    <w:rsid w:val="00383442"/>
    <w:rsid w:val="003837C8"/>
    <w:rsid w:val="00383E6D"/>
    <w:rsid w:val="00384D9F"/>
    <w:rsid w:val="00386839"/>
    <w:rsid w:val="00386942"/>
    <w:rsid w:val="00387BFD"/>
    <w:rsid w:val="00387EAC"/>
    <w:rsid w:val="003901F9"/>
    <w:rsid w:val="003907BA"/>
    <w:rsid w:val="00391A9B"/>
    <w:rsid w:val="00393213"/>
    <w:rsid w:val="0039343C"/>
    <w:rsid w:val="003941E7"/>
    <w:rsid w:val="003946A8"/>
    <w:rsid w:val="00394A2B"/>
    <w:rsid w:val="00395420"/>
    <w:rsid w:val="00395AAF"/>
    <w:rsid w:val="00395B02"/>
    <w:rsid w:val="00395FAB"/>
    <w:rsid w:val="0039621B"/>
    <w:rsid w:val="003963CC"/>
    <w:rsid w:val="003965E2"/>
    <w:rsid w:val="00397116"/>
    <w:rsid w:val="003A0495"/>
    <w:rsid w:val="003A14A6"/>
    <w:rsid w:val="003A164F"/>
    <w:rsid w:val="003A1814"/>
    <w:rsid w:val="003A3105"/>
    <w:rsid w:val="003A386E"/>
    <w:rsid w:val="003A4A51"/>
    <w:rsid w:val="003A5344"/>
    <w:rsid w:val="003A53AC"/>
    <w:rsid w:val="003A58DF"/>
    <w:rsid w:val="003A6CDD"/>
    <w:rsid w:val="003A77FB"/>
    <w:rsid w:val="003A79F1"/>
    <w:rsid w:val="003A7B19"/>
    <w:rsid w:val="003B0754"/>
    <w:rsid w:val="003B086A"/>
    <w:rsid w:val="003B14FD"/>
    <w:rsid w:val="003B3CF1"/>
    <w:rsid w:val="003B40E6"/>
    <w:rsid w:val="003B44A0"/>
    <w:rsid w:val="003B4CDC"/>
    <w:rsid w:val="003B5D25"/>
    <w:rsid w:val="003B6A82"/>
    <w:rsid w:val="003B7344"/>
    <w:rsid w:val="003B75D3"/>
    <w:rsid w:val="003C16C2"/>
    <w:rsid w:val="003C1F04"/>
    <w:rsid w:val="003C309C"/>
    <w:rsid w:val="003C373A"/>
    <w:rsid w:val="003C394D"/>
    <w:rsid w:val="003C411F"/>
    <w:rsid w:val="003C44D6"/>
    <w:rsid w:val="003C4B2C"/>
    <w:rsid w:val="003C5837"/>
    <w:rsid w:val="003C58F9"/>
    <w:rsid w:val="003C60EA"/>
    <w:rsid w:val="003C6586"/>
    <w:rsid w:val="003C694A"/>
    <w:rsid w:val="003C6C04"/>
    <w:rsid w:val="003C6C13"/>
    <w:rsid w:val="003C7BAD"/>
    <w:rsid w:val="003C7D87"/>
    <w:rsid w:val="003D0637"/>
    <w:rsid w:val="003D2943"/>
    <w:rsid w:val="003D2BB9"/>
    <w:rsid w:val="003D2C27"/>
    <w:rsid w:val="003D31B0"/>
    <w:rsid w:val="003D3C53"/>
    <w:rsid w:val="003D4618"/>
    <w:rsid w:val="003D4943"/>
    <w:rsid w:val="003D4BD1"/>
    <w:rsid w:val="003D4CCC"/>
    <w:rsid w:val="003D5047"/>
    <w:rsid w:val="003D59E0"/>
    <w:rsid w:val="003D5A34"/>
    <w:rsid w:val="003D5E6F"/>
    <w:rsid w:val="003D63F6"/>
    <w:rsid w:val="003D699F"/>
    <w:rsid w:val="003E0B5D"/>
    <w:rsid w:val="003E0E83"/>
    <w:rsid w:val="003E1861"/>
    <w:rsid w:val="003E19AD"/>
    <w:rsid w:val="003E1EB4"/>
    <w:rsid w:val="003E2466"/>
    <w:rsid w:val="003E2D41"/>
    <w:rsid w:val="003E3583"/>
    <w:rsid w:val="003E378C"/>
    <w:rsid w:val="003E46AF"/>
    <w:rsid w:val="003E481D"/>
    <w:rsid w:val="003E5180"/>
    <w:rsid w:val="003F0522"/>
    <w:rsid w:val="003F1478"/>
    <w:rsid w:val="003F44FE"/>
    <w:rsid w:val="003F4AE4"/>
    <w:rsid w:val="003F4BA1"/>
    <w:rsid w:val="003F4DF3"/>
    <w:rsid w:val="003F5C9D"/>
    <w:rsid w:val="003F6AC3"/>
    <w:rsid w:val="00400314"/>
    <w:rsid w:val="0040031B"/>
    <w:rsid w:val="00402A0B"/>
    <w:rsid w:val="00402BBC"/>
    <w:rsid w:val="0040310F"/>
    <w:rsid w:val="00403669"/>
    <w:rsid w:val="00403BF2"/>
    <w:rsid w:val="00403DFB"/>
    <w:rsid w:val="00404814"/>
    <w:rsid w:val="00406B82"/>
    <w:rsid w:val="00406BE2"/>
    <w:rsid w:val="004070B6"/>
    <w:rsid w:val="004112A7"/>
    <w:rsid w:val="004117B8"/>
    <w:rsid w:val="004130FD"/>
    <w:rsid w:val="0041509A"/>
    <w:rsid w:val="004155E0"/>
    <w:rsid w:val="00416478"/>
    <w:rsid w:val="004170C2"/>
    <w:rsid w:val="004172D2"/>
    <w:rsid w:val="00420164"/>
    <w:rsid w:val="00421281"/>
    <w:rsid w:val="00423A6F"/>
    <w:rsid w:val="00425989"/>
    <w:rsid w:val="00426EA0"/>
    <w:rsid w:val="0042743D"/>
    <w:rsid w:val="0043024A"/>
    <w:rsid w:val="004312CE"/>
    <w:rsid w:val="00432FF4"/>
    <w:rsid w:val="00434108"/>
    <w:rsid w:val="0043418B"/>
    <w:rsid w:val="00434273"/>
    <w:rsid w:val="00434F46"/>
    <w:rsid w:val="00435370"/>
    <w:rsid w:val="00437FD3"/>
    <w:rsid w:val="00440BD4"/>
    <w:rsid w:val="004414CC"/>
    <w:rsid w:val="00441766"/>
    <w:rsid w:val="00442254"/>
    <w:rsid w:val="00442D30"/>
    <w:rsid w:val="00442D89"/>
    <w:rsid w:val="004431D4"/>
    <w:rsid w:val="00443BA0"/>
    <w:rsid w:val="00443CCD"/>
    <w:rsid w:val="00444E0A"/>
    <w:rsid w:val="0044635F"/>
    <w:rsid w:val="004472F9"/>
    <w:rsid w:val="0044731B"/>
    <w:rsid w:val="00447980"/>
    <w:rsid w:val="00447C89"/>
    <w:rsid w:val="0045048A"/>
    <w:rsid w:val="00452834"/>
    <w:rsid w:val="00455CD7"/>
    <w:rsid w:val="0045662D"/>
    <w:rsid w:val="00456F8A"/>
    <w:rsid w:val="00457159"/>
    <w:rsid w:val="00457991"/>
    <w:rsid w:val="0046056D"/>
    <w:rsid w:val="0046059B"/>
    <w:rsid w:val="004605C8"/>
    <w:rsid w:val="00461847"/>
    <w:rsid w:val="00462145"/>
    <w:rsid w:val="00462C2A"/>
    <w:rsid w:val="00463FE3"/>
    <w:rsid w:val="004646A3"/>
    <w:rsid w:val="00464B00"/>
    <w:rsid w:val="004657AD"/>
    <w:rsid w:val="00465AED"/>
    <w:rsid w:val="004663EA"/>
    <w:rsid w:val="00466D0F"/>
    <w:rsid w:val="004726FF"/>
    <w:rsid w:val="004727BE"/>
    <w:rsid w:val="00473A17"/>
    <w:rsid w:val="00473F0F"/>
    <w:rsid w:val="00480DFE"/>
    <w:rsid w:val="00480EE3"/>
    <w:rsid w:val="00480F17"/>
    <w:rsid w:val="004820AC"/>
    <w:rsid w:val="0048215E"/>
    <w:rsid w:val="00483183"/>
    <w:rsid w:val="00483339"/>
    <w:rsid w:val="00483AE2"/>
    <w:rsid w:val="00483CDB"/>
    <w:rsid w:val="0048477C"/>
    <w:rsid w:val="00484A65"/>
    <w:rsid w:val="00485724"/>
    <w:rsid w:val="00485849"/>
    <w:rsid w:val="00486F28"/>
    <w:rsid w:val="00487A86"/>
    <w:rsid w:val="004906F9"/>
    <w:rsid w:val="00490A88"/>
    <w:rsid w:val="00490CF0"/>
    <w:rsid w:val="00491496"/>
    <w:rsid w:val="00492E06"/>
    <w:rsid w:val="004931F1"/>
    <w:rsid w:val="004937E0"/>
    <w:rsid w:val="00493898"/>
    <w:rsid w:val="00493FD5"/>
    <w:rsid w:val="00497151"/>
    <w:rsid w:val="00497953"/>
    <w:rsid w:val="004A0CCA"/>
    <w:rsid w:val="004A0FC7"/>
    <w:rsid w:val="004A1B1F"/>
    <w:rsid w:val="004A2329"/>
    <w:rsid w:val="004A254E"/>
    <w:rsid w:val="004A2660"/>
    <w:rsid w:val="004A27CD"/>
    <w:rsid w:val="004A3302"/>
    <w:rsid w:val="004A3DA5"/>
    <w:rsid w:val="004A4478"/>
    <w:rsid w:val="004A5479"/>
    <w:rsid w:val="004A619D"/>
    <w:rsid w:val="004A6BDF"/>
    <w:rsid w:val="004A7C74"/>
    <w:rsid w:val="004A7EFE"/>
    <w:rsid w:val="004B0D9B"/>
    <w:rsid w:val="004B175E"/>
    <w:rsid w:val="004B2310"/>
    <w:rsid w:val="004B297D"/>
    <w:rsid w:val="004B34FD"/>
    <w:rsid w:val="004B3EB4"/>
    <w:rsid w:val="004B3FA1"/>
    <w:rsid w:val="004B5577"/>
    <w:rsid w:val="004B593B"/>
    <w:rsid w:val="004B5AC2"/>
    <w:rsid w:val="004B6548"/>
    <w:rsid w:val="004C07A0"/>
    <w:rsid w:val="004C1446"/>
    <w:rsid w:val="004C1D90"/>
    <w:rsid w:val="004C1E0B"/>
    <w:rsid w:val="004C35CC"/>
    <w:rsid w:val="004C44BE"/>
    <w:rsid w:val="004C4F0B"/>
    <w:rsid w:val="004C5272"/>
    <w:rsid w:val="004C58D0"/>
    <w:rsid w:val="004C624B"/>
    <w:rsid w:val="004C6C92"/>
    <w:rsid w:val="004C7348"/>
    <w:rsid w:val="004C781E"/>
    <w:rsid w:val="004D07D5"/>
    <w:rsid w:val="004D0E27"/>
    <w:rsid w:val="004D1367"/>
    <w:rsid w:val="004D203C"/>
    <w:rsid w:val="004D22AB"/>
    <w:rsid w:val="004D283C"/>
    <w:rsid w:val="004D48F2"/>
    <w:rsid w:val="004D4916"/>
    <w:rsid w:val="004D4AE7"/>
    <w:rsid w:val="004D4B5C"/>
    <w:rsid w:val="004D5EAF"/>
    <w:rsid w:val="004D5F23"/>
    <w:rsid w:val="004D6498"/>
    <w:rsid w:val="004D66E9"/>
    <w:rsid w:val="004E028B"/>
    <w:rsid w:val="004E1316"/>
    <w:rsid w:val="004E19BC"/>
    <w:rsid w:val="004E28AE"/>
    <w:rsid w:val="004E32B9"/>
    <w:rsid w:val="004E3525"/>
    <w:rsid w:val="004E3A0E"/>
    <w:rsid w:val="004E4249"/>
    <w:rsid w:val="004E55C7"/>
    <w:rsid w:val="004E6E44"/>
    <w:rsid w:val="004E7263"/>
    <w:rsid w:val="004F0B8B"/>
    <w:rsid w:val="004F0EDF"/>
    <w:rsid w:val="004F0F2F"/>
    <w:rsid w:val="004F133E"/>
    <w:rsid w:val="004F1C1A"/>
    <w:rsid w:val="004F28FA"/>
    <w:rsid w:val="004F4EC7"/>
    <w:rsid w:val="004F59BE"/>
    <w:rsid w:val="004F5D90"/>
    <w:rsid w:val="004F7672"/>
    <w:rsid w:val="004F7FF4"/>
    <w:rsid w:val="005009B4"/>
    <w:rsid w:val="00500FE6"/>
    <w:rsid w:val="00501558"/>
    <w:rsid w:val="00502193"/>
    <w:rsid w:val="00503487"/>
    <w:rsid w:val="00506C0C"/>
    <w:rsid w:val="00506EA2"/>
    <w:rsid w:val="005073B8"/>
    <w:rsid w:val="00507F94"/>
    <w:rsid w:val="005114BC"/>
    <w:rsid w:val="00511697"/>
    <w:rsid w:val="00512114"/>
    <w:rsid w:val="0051291F"/>
    <w:rsid w:val="00512F50"/>
    <w:rsid w:val="005130A8"/>
    <w:rsid w:val="00513702"/>
    <w:rsid w:val="005150BF"/>
    <w:rsid w:val="005163F9"/>
    <w:rsid w:val="00520B46"/>
    <w:rsid w:val="00521F86"/>
    <w:rsid w:val="005222B2"/>
    <w:rsid w:val="005226F6"/>
    <w:rsid w:val="005238D5"/>
    <w:rsid w:val="00524DB9"/>
    <w:rsid w:val="0052613B"/>
    <w:rsid w:val="005262B7"/>
    <w:rsid w:val="005263E6"/>
    <w:rsid w:val="00526E6B"/>
    <w:rsid w:val="00527E55"/>
    <w:rsid w:val="00530CB1"/>
    <w:rsid w:val="00532F64"/>
    <w:rsid w:val="0053316A"/>
    <w:rsid w:val="0053402A"/>
    <w:rsid w:val="0053411B"/>
    <w:rsid w:val="00534E36"/>
    <w:rsid w:val="00534EFB"/>
    <w:rsid w:val="00534FD0"/>
    <w:rsid w:val="00536927"/>
    <w:rsid w:val="005369B3"/>
    <w:rsid w:val="005370AC"/>
    <w:rsid w:val="0053758B"/>
    <w:rsid w:val="00537CCC"/>
    <w:rsid w:val="00537CD2"/>
    <w:rsid w:val="00537E38"/>
    <w:rsid w:val="00540934"/>
    <w:rsid w:val="00540F21"/>
    <w:rsid w:val="005411DC"/>
    <w:rsid w:val="005416FB"/>
    <w:rsid w:val="00541A48"/>
    <w:rsid w:val="00542777"/>
    <w:rsid w:val="00543686"/>
    <w:rsid w:val="005438C1"/>
    <w:rsid w:val="005442F4"/>
    <w:rsid w:val="0054540D"/>
    <w:rsid w:val="00546265"/>
    <w:rsid w:val="00546D37"/>
    <w:rsid w:val="00547915"/>
    <w:rsid w:val="00547BCD"/>
    <w:rsid w:val="00547CAE"/>
    <w:rsid w:val="005519D2"/>
    <w:rsid w:val="00551F61"/>
    <w:rsid w:val="00552E7B"/>
    <w:rsid w:val="0055323B"/>
    <w:rsid w:val="00564AE0"/>
    <w:rsid w:val="0056699D"/>
    <w:rsid w:val="005670EF"/>
    <w:rsid w:val="00567130"/>
    <w:rsid w:val="00567657"/>
    <w:rsid w:val="00571AE8"/>
    <w:rsid w:val="00571AF1"/>
    <w:rsid w:val="00573A07"/>
    <w:rsid w:val="005743EE"/>
    <w:rsid w:val="005745C5"/>
    <w:rsid w:val="0057533E"/>
    <w:rsid w:val="00575648"/>
    <w:rsid w:val="005756EC"/>
    <w:rsid w:val="00580448"/>
    <w:rsid w:val="0058061D"/>
    <w:rsid w:val="00580A48"/>
    <w:rsid w:val="00580DB5"/>
    <w:rsid w:val="0058152F"/>
    <w:rsid w:val="005825FC"/>
    <w:rsid w:val="00582A44"/>
    <w:rsid w:val="005833B5"/>
    <w:rsid w:val="00583A74"/>
    <w:rsid w:val="00583D08"/>
    <w:rsid w:val="0058456D"/>
    <w:rsid w:val="00585CBD"/>
    <w:rsid w:val="00585F1F"/>
    <w:rsid w:val="005860E9"/>
    <w:rsid w:val="00586F0F"/>
    <w:rsid w:val="005879B3"/>
    <w:rsid w:val="00587D73"/>
    <w:rsid w:val="00590115"/>
    <w:rsid w:val="00591123"/>
    <w:rsid w:val="00592C7A"/>
    <w:rsid w:val="00593C03"/>
    <w:rsid w:val="00595396"/>
    <w:rsid w:val="005964C1"/>
    <w:rsid w:val="005977A7"/>
    <w:rsid w:val="005979CE"/>
    <w:rsid w:val="00597AB9"/>
    <w:rsid w:val="00597FE6"/>
    <w:rsid w:val="005A10FC"/>
    <w:rsid w:val="005A20CC"/>
    <w:rsid w:val="005A223F"/>
    <w:rsid w:val="005A2A55"/>
    <w:rsid w:val="005A477D"/>
    <w:rsid w:val="005A4A26"/>
    <w:rsid w:val="005A4E8A"/>
    <w:rsid w:val="005A5470"/>
    <w:rsid w:val="005A76FA"/>
    <w:rsid w:val="005A78A2"/>
    <w:rsid w:val="005A7D6D"/>
    <w:rsid w:val="005B0A25"/>
    <w:rsid w:val="005B0ED3"/>
    <w:rsid w:val="005B14E7"/>
    <w:rsid w:val="005B278D"/>
    <w:rsid w:val="005B2F9D"/>
    <w:rsid w:val="005B35CB"/>
    <w:rsid w:val="005B4AA5"/>
    <w:rsid w:val="005B5E50"/>
    <w:rsid w:val="005B5EDB"/>
    <w:rsid w:val="005B602A"/>
    <w:rsid w:val="005B6E29"/>
    <w:rsid w:val="005B7061"/>
    <w:rsid w:val="005C0483"/>
    <w:rsid w:val="005C13D8"/>
    <w:rsid w:val="005C2FE9"/>
    <w:rsid w:val="005C3FC6"/>
    <w:rsid w:val="005C4414"/>
    <w:rsid w:val="005C5A7D"/>
    <w:rsid w:val="005C5B1C"/>
    <w:rsid w:val="005C638F"/>
    <w:rsid w:val="005C68DE"/>
    <w:rsid w:val="005C6B42"/>
    <w:rsid w:val="005D05E5"/>
    <w:rsid w:val="005D117B"/>
    <w:rsid w:val="005D1350"/>
    <w:rsid w:val="005D1744"/>
    <w:rsid w:val="005D1912"/>
    <w:rsid w:val="005D3B81"/>
    <w:rsid w:val="005D4656"/>
    <w:rsid w:val="005D60A2"/>
    <w:rsid w:val="005D6A47"/>
    <w:rsid w:val="005D70A4"/>
    <w:rsid w:val="005D7CF8"/>
    <w:rsid w:val="005E0FA2"/>
    <w:rsid w:val="005E1BA3"/>
    <w:rsid w:val="005E2A2D"/>
    <w:rsid w:val="005E3405"/>
    <w:rsid w:val="005E4826"/>
    <w:rsid w:val="005E5750"/>
    <w:rsid w:val="005E6330"/>
    <w:rsid w:val="005F033C"/>
    <w:rsid w:val="005F0683"/>
    <w:rsid w:val="005F0AD0"/>
    <w:rsid w:val="005F0F7F"/>
    <w:rsid w:val="005F1BEE"/>
    <w:rsid w:val="005F1CF9"/>
    <w:rsid w:val="005F244A"/>
    <w:rsid w:val="005F24FC"/>
    <w:rsid w:val="005F4A87"/>
    <w:rsid w:val="005F4D4D"/>
    <w:rsid w:val="005F534B"/>
    <w:rsid w:val="005F6B21"/>
    <w:rsid w:val="005F7465"/>
    <w:rsid w:val="005F759D"/>
    <w:rsid w:val="005F7F76"/>
    <w:rsid w:val="006001F3"/>
    <w:rsid w:val="00600352"/>
    <w:rsid w:val="00600AB3"/>
    <w:rsid w:val="00602427"/>
    <w:rsid w:val="006062A8"/>
    <w:rsid w:val="006063A1"/>
    <w:rsid w:val="00606F6D"/>
    <w:rsid w:val="00607331"/>
    <w:rsid w:val="006078E2"/>
    <w:rsid w:val="00610511"/>
    <w:rsid w:val="00610ADF"/>
    <w:rsid w:val="00610B84"/>
    <w:rsid w:val="00610EEE"/>
    <w:rsid w:val="0061245F"/>
    <w:rsid w:val="006145A7"/>
    <w:rsid w:val="00614F7D"/>
    <w:rsid w:val="006151B1"/>
    <w:rsid w:val="00615576"/>
    <w:rsid w:val="00615835"/>
    <w:rsid w:val="00615E55"/>
    <w:rsid w:val="00615E99"/>
    <w:rsid w:val="00615EBB"/>
    <w:rsid w:val="006167D2"/>
    <w:rsid w:val="00620F64"/>
    <w:rsid w:val="0062203F"/>
    <w:rsid w:val="00622392"/>
    <w:rsid w:val="00622A94"/>
    <w:rsid w:val="0062371B"/>
    <w:rsid w:val="0062499B"/>
    <w:rsid w:val="006249E3"/>
    <w:rsid w:val="006257A7"/>
    <w:rsid w:val="0062621C"/>
    <w:rsid w:val="00626FFA"/>
    <w:rsid w:val="00627608"/>
    <w:rsid w:val="00631106"/>
    <w:rsid w:val="00632504"/>
    <w:rsid w:val="00633192"/>
    <w:rsid w:val="00633D89"/>
    <w:rsid w:val="00635370"/>
    <w:rsid w:val="00635A11"/>
    <w:rsid w:val="0063615B"/>
    <w:rsid w:val="006365FE"/>
    <w:rsid w:val="00636787"/>
    <w:rsid w:val="0063767E"/>
    <w:rsid w:val="0064040D"/>
    <w:rsid w:val="006409E8"/>
    <w:rsid w:val="00640BEE"/>
    <w:rsid w:val="0064183F"/>
    <w:rsid w:val="00641A59"/>
    <w:rsid w:val="00641D49"/>
    <w:rsid w:val="006433D5"/>
    <w:rsid w:val="0064351A"/>
    <w:rsid w:val="00645272"/>
    <w:rsid w:val="0064689B"/>
    <w:rsid w:val="00647761"/>
    <w:rsid w:val="00647DC4"/>
    <w:rsid w:val="0065025C"/>
    <w:rsid w:val="0065095F"/>
    <w:rsid w:val="00654186"/>
    <w:rsid w:val="00654BEB"/>
    <w:rsid w:val="00655DE5"/>
    <w:rsid w:val="00660054"/>
    <w:rsid w:val="0066033D"/>
    <w:rsid w:val="0066150A"/>
    <w:rsid w:val="00661EFD"/>
    <w:rsid w:val="00663B76"/>
    <w:rsid w:val="0066456C"/>
    <w:rsid w:val="00664BC0"/>
    <w:rsid w:val="00664C05"/>
    <w:rsid w:val="00664E23"/>
    <w:rsid w:val="00664F2A"/>
    <w:rsid w:val="00664F50"/>
    <w:rsid w:val="00666BB5"/>
    <w:rsid w:val="00666E99"/>
    <w:rsid w:val="00667143"/>
    <w:rsid w:val="00667453"/>
    <w:rsid w:val="00667D59"/>
    <w:rsid w:val="006712D4"/>
    <w:rsid w:val="00672080"/>
    <w:rsid w:val="0067376D"/>
    <w:rsid w:val="0067398E"/>
    <w:rsid w:val="00674E19"/>
    <w:rsid w:val="006750BB"/>
    <w:rsid w:val="00676F0A"/>
    <w:rsid w:val="00677753"/>
    <w:rsid w:val="00680D98"/>
    <w:rsid w:val="006857CC"/>
    <w:rsid w:val="00685B59"/>
    <w:rsid w:val="00685F23"/>
    <w:rsid w:val="00686170"/>
    <w:rsid w:val="00686F39"/>
    <w:rsid w:val="00687CA2"/>
    <w:rsid w:val="0069017B"/>
    <w:rsid w:val="006909CD"/>
    <w:rsid w:val="00690C15"/>
    <w:rsid w:val="00691553"/>
    <w:rsid w:val="006927C2"/>
    <w:rsid w:val="00692841"/>
    <w:rsid w:val="00692846"/>
    <w:rsid w:val="00692AF3"/>
    <w:rsid w:val="006935C1"/>
    <w:rsid w:val="0069456B"/>
    <w:rsid w:val="006946AA"/>
    <w:rsid w:val="00695179"/>
    <w:rsid w:val="00696730"/>
    <w:rsid w:val="00696948"/>
    <w:rsid w:val="00696CF3"/>
    <w:rsid w:val="00697394"/>
    <w:rsid w:val="006A016E"/>
    <w:rsid w:val="006A1022"/>
    <w:rsid w:val="006A2785"/>
    <w:rsid w:val="006A5E7D"/>
    <w:rsid w:val="006A6625"/>
    <w:rsid w:val="006A6904"/>
    <w:rsid w:val="006A7DFD"/>
    <w:rsid w:val="006B06F1"/>
    <w:rsid w:val="006B1232"/>
    <w:rsid w:val="006B128F"/>
    <w:rsid w:val="006B2F9A"/>
    <w:rsid w:val="006B3763"/>
    <w:rsid w:val="006B3F38"/>
    <w:rsid w:val="006B430C"/>
    <w:rsid w:val="006B48B1"/>
    <w:rsid w:val="006B5DDF"/>
    <w:rsid w:val="006B62AF"/>
    <w:rsid w:val="006B762F"/>
    <w:rsid w:val="006B7959"/>
    <w:rsid w:val="006C0AD6"/>
    <w:rsid w:val="006C0FE1"/>
    <w:rsid w:val="006C167A"/>
    <w:rsid w:val="006C1C69"/>
    <w:rsid w:val="006C2AEA"/>
    <w:rsid w:val="006C4E47"/>
    <w:rsid w:val="006C5530"/>
    <w:rsid w:val="006C571F"/>
    <w:rsid w:val="006C62D5"/>
    <w:rsid w:val="006C6D56"/>
    <w:rsid w:val="006C722D"/>
    <w:rsid w:val="006C786F"/>
    <w:rsid w:val="006C7B27"/>
    <w:rsid w:val="006C7F21"/>
    <w:rsid w:val="006D0410"/>
    <w:rsid w:val="006D08F5"/>
    <w:rsid w:val="006D16DB"/>
    <w:rsid w:val="006D25A5"/>
    <w:rsid w:val="006D2BC3"/>
    <w:rsid w:val="006D2CE2"/>
    <w:rsid w:val="006D3085"/>
    <w:rsid w:val="006D3404"/>
    <w:rsid w:val="006D34FC"/>
    <w:rsid w:val="006D4110"/>
    <w:rsid w:val="006D6895"/>
    <w:rsid w:val="006D68A0"/>
    <w:rsid w:val="006D6946"/>
    <w:rsid w:val="006E0476"/>
    <w:rsid w:val="006E0AFF"/>
    <w:rsid w:val="006E0C72"/>
    <w:rsid w:val="006E0DED"/>
    <w:rsid w:val="006E1771"/>
    <w:rsid w:val="006E1AAB"/>
    <w:rsid w:val="006E25EE"/>
    <w:rsid w:val="006E3C32"/>
    <w:rsid w:val="006E4B3A"/>
    <w:rsid w:val="006E4D52"/>
    <w:rsid w:val="006E4FD6"/>
    <w:rsid w:val="006E6FA6"/>
    <w:rsid w:val="006E7E38"/>
    <w:rsid w:val="006F00B6"/>
    <w:rsid w:val="006F08D2"/>
    <w:rsid w:val="006F0E1A"/>
    <w:rsid w:val="006F1A90"/>
    <w:rsid w:val="006F1CBB"/>
    <w:rsid w:val="006F222C"/>
    <w:rsid w:val="006F249C"/>
    <w:rsid w:val="006F2847"/>
    <w:rsid w:val="006F2E23"/>
    <w:rsid w:val="006F3155"/>
    <w:rsid w:val="006F39C4"/>
    <w:rsid w:val="006F4D1E"/>
    <w:rsid w:val="006F4E31"/>
    <w:rsid w:val="006F54C7"/>
    <w:rsid w:val="006F6A13"/>
    <w:rsid w:val="006F70CB"/>
    <w:rsid w:val="006F7128"/>
    <w:rsid w:val="0070259C"/>
    <w:rsid w:val="00705339"/>
    <w:rsid w:val="00705CFE"/>
    <w:rsid w:val="00706C91"/>
    <w:rsid w:val="00707B1E"/>
    <w:rsid w:val="0071001B"/>
    <w:rsid w:val="007113C1"/>
    <w:rsid w:val="007115F2"/>
    <w:rsid w:val="00711812"/>
    <w:rsid w:val="00711882"/>
    <w:rsid w:val="00712294"/>
    <w:rsid w:val="00713D9F"/>
    <w:rsid w:val="007146B0"/>
    <w:rsid w:val="007147D4"/>
    <w:rsid w:val="007149C2"/>
    <w:rsid w:val="007150EA"/>
    <w:rsid w:val="007152BD"/>
    <w:rsid w:val="00715B8B"/>
    <w:rsid w:val="0071611A"/>
    <w:rsid w:val="00716286"/>
    <w:rsid w:val="00717FC2"/>
    <w:rsid w:val="00720147"/>
    <w:rsid w:val="0072065F"/>
    <w:rsid w:val="007214EB"/>
    <w:rsid w:val="00721F6E"/>
    <w:rsid w:val="007231F8"/>
    <w:rsid w:val="0072547A"/>
    <w:rsid w:val="00725B8B"/>
    <w:rsid w:val="007275FC"/>
    <w:rsid w:val="0073046E"/>
    <w:rsid w:val="00730E71"/>
    <w:rsid w:val="00731956"/>
    <w:rsid w:val="00733314"/>
    <w:rsid w:val="0073376B"/>
    <w:rsid w:val="007362EB"/>
    <w:rsid w:val="00737437"/>
    <w:rsid w:val="007377D2"/>
    <w:rsid w:val="00741FE8"/>
    <w:rsid w:val="00743854"/>
    <w:rsid w:val="007438A2"/>
    <w:rsid w:val="00745BF4"/>
    <w:rsid w:val="00745FF0"/>
    <w:rsid w:val="007469C9"/>
    <w:rsid w:val="0074722A"/>
    <w:rsid w:val="00750140"/>
    <w:rsid w:val="00750480"/>
    <w:rsid w:val="00750A93"/>
    <w:rsid w:val="00750B14"/>
    <w:rsid w:val="00752FEC"/>
    <w:rsid w:val="00753706"/>
    <w:rsid w:val="00753C28"/>
    <w:rsid w:val="00753E1B"/>
    <w:rsid w:val="00755756"/>
    <w:rsid w:val="007563C6"/>
    <w:rsid w:val="00761322"/>
    <w:rsid w:val="007649A9"/>
    <w:rsid w:val="00764F54"/>
    <w:rsid w:val="00765982"/>
    <w:rsid w:val="00766D56"/>
    <w:rsid w:val="007679F0"/>
    <w:rsid w:val="00767D73"/>
    <w:rsid w:val="00767F1B"/>
    <w:rsid w:val="00770567"/>
    <w:rsid w:val="00770599"/>
    <w:rsid w:val="00770670"/>
    <w:rsid w:val="007710B7"/>
    <w:rsid w:val="00771237"/>
    <w:rsid w:val="00771FBB"/>
    <w:rsid w:val="0077240D"/>
    <w:rsid w:val="00772A21"/>
    <w:rsid w:val="00772E7C"/>
    <w:rsid w:val="007747E6"/>
    <w:rsid w:val="007753C7"/>
    <w:rsid w:val="007754DF"/>
    <w:rsid w:val="0077579F"/>
    <w:rsid w:val="00777D0D"/>
    <w:rsid w:val="00777FF6"/>
    <w:rsid w:val="007811A4"/>
    <w:rsid w:val="00781618"/>
    <w:rsid w:val="00782147"/>
    <w:rsid w:val="00783079"/>
    <w:rsid w:val="007838F9"/>
    <w:rsid w:val="007839E0"/>
    <w:rsid w:val="007850AC"/>
    <w:rsid w:val="00785BE2"/>
    <w:rsid w:val="00785D0A"/>
    <w:rsid w:val="00785F35"/>
    <w:rsid w:val="00786619"/>
    <w:rsid w:val="00787108"/>
    <w:rsid w:val="00790699"/>
    <w:rsid w:val="007909E5"/>
    <w:rsid w:val="00790BF7"/>
    <w:rsid w:val="00790EC4"/>
    <w:rsid w:val="00791667"/>
    <w:rsid w:val="00792170"/>
    <w:rsid w:val="00792A03"/>
    <w:rsid w:val="00792B1A"/>
    <w:rsid w:val="007930CF"/>
    <w:rsid w:val="007937C2"/>
    <w:rsid w:val="007938C8"/>
    <w:rsid w:val="00794259"/>
    <w:rsid w:val="00795491"/>
    <w:rsid w:val="00796B84"/>
    <w:rsid w:val="007A1665"/>
    <w:rsid w:val="007A183A"/>
    <w:rsid w:val="007A1A70"/>
    <w:rsid w:val="007A37AB"/>
    <w:rsid w:val="007A4339"/>
    <w:rsid w:val="007A4C1F"/>
    <w:rsid w:val="007A7AAA"/>
    <w:rsid w:val="007A7F91"/>
    <w:rsid w:val="007B3D57"/>
    <w:rsid w:val="007B45D2"/>
    <w:rsid w:val="007B531B"/>
    <w:rsid w:val="007B5CFA"/>
    <w:rsid w:val="007B5F32"/>
    <w:rsid w:val="007B6B7D"/>
    <w:rsid w:val="007B70B1"/>
    <w:rsid w:val="007C0D77"/>
    <w:rsid w:val="007C0E96"/>
    <w:rsid w:val="007C15E5"/>
    <w:rsid w:val="007C69BF"/>
    <w:rsid w:val="007C7EAA"/>
    <w:rsid w:val="007D1752"/>
    <w:rsid w:val="007D19B5"/>
    <w:rsid w:val="007D19BB"/>
    <w:rsid w:val="007D246E"/>
    <w:rsid w:val="007D2D38"/>
    <w:rsid w:val="007D2F01"/>
    <w:rsid w:val="007D33A5"/>
    <w:rsid w:val="007D33C0"/>
    <w:rsid w:val="007D34EE"/>
    <w:rsid w:val="007D384A"/>
    <w:rsid w:val="007D544C"/>
    <w:rsid w:val="007D7178"/>
    <w:rsid w:val="007D74FC"/>
    <w:rsid w:val="007D758A"/>
    <w:rsid w:val="007D77AC"/>
    <w:rsid w:val="007D77FC"/>
    <w:rsid w:val="007E3026"/>
    <w:rsid w:val="007E439B"/>
    <w:rsid w:val="007E4C29"/>
    <w:rsid w:val="007E5F3B"/>
    <w:rsid w:val="007E6DC9"/>
    <w:rsid w:val="007F0B4A"/>
    <w:rsid w:val="007F1386"/>
    <w:rsid w:val="007F17A8"/>
    <w:rsid w:val="007F181A"/>
    <w:rsid w:val="007F1D9E"/>
    <w:rsid w:val="007F241A"/>
    <w:rsid w:val="007F325F"/>
    <w:rsid w:val="007F446C"/>
    <w:rsid w:val="007F552E"/>
    <w:rsid w:val="007F6936"/>
    <w:rsid w:val="007F6CFB"/>
    <w:rsid w:val="00800919"/>
    <w:rsid w:val="00801E88"/>
    <w:rsid w:val="00803A2D"/>
    <w:rsid w:val="00803B58"/>
    <w:rsid w:val="00803BC3"/>
    <w:rsid w:val="008040DE"/>
    <w:rsid w:val="00804C7E"/>
    <w:rsid w:val="00806A25"/>
    <w:rsid w:val="00807DA4"/>
    <w:rsid w:val="008106AA"/>
    <w:rsid w:val="00810BA7"/>
    <w:rsid w:val="0081215B"/>
    <w:rsid w:val="00812C0A"/>
    <w:rsid w:val="00813767"/>
    <w:rsid w:val="00813B15"/>
    <w:rsid w:val="00814491"/>
    <w:rsid w:val="00815EE6"/>
    <w:rsid w:val="00817C11"/>
    <w:rsid w:val="00820725"/>
    <w:rsid w:val="00821C0E"/>
    <w:rsid w:val="00821E9B"/>
    <w:rsid w:val="00822AA5"/>
    <w:rsid w:val="00824991"/>
    <w:rsid w:val="00824A06"/>
    <w:rsid w:val="00824D1F"/>
    <w:rsid w:val="008310D9"/>
    <w:rsid w:val="00831256"/>
    <w:rsid w:val="00831D38"/>
    <w:rsid w:val="008320F3"/>
    <w:rsid w:val="0083256A"/>
    <w:rsid w:val="00832883"/>
    <w:rsid w:val="008340AE"/>
    <w:rsid w:val="008349B0"/>
    <w:rsid w:val="0083502E"/>
    <w:rsid w:val="008356CD"/>
    <w:rsid w:val="0083582E"/>
    <w:rsid w:val="00835D85"/>
    <w:rsid w:val="00836096"/>
    <w:rsid w:val="008361D0"/>
    <w:rsid w:val="008362DF"/>
    <w:rsid w:val="00837AF1"/>
    <w:rsid w:val="00840C8D"/>
    <w:rsid w:val="00840F1E"/>
    <w:rsid w:val="008423AB"/>
    <w:rsid w:val="0084246A"/>
    <w:rsid w:val="0084534F"/>
    <w:rsid w:val="00845ED4"/>
    <w:rsid w:val="008476E0"/>
    <w:rsid w:val="00847922"/>
    <w:rsid w:val="00847BE7"/>
    <w:rsid w:val="00850957"/>
    <w:rsid w:val="00850A8C"/>
    <w:rsid w:val="00850D4D"/>
    <w:rsid w:val="00851798"/>
    <w:rsid w:val="00852BD8"/>
    <w:rsid w:val="00852EA0"/>
    <w:rsid w:val="00852ECC"/>
    <w:rsid w:val="00852F21"/>
    <w:rsid w:val="00854DD2"/>
    <w:rsid w:val="00854FE9"/>
    <w:rsid w:val="008551CD"/>
    <w:rsid w:val="008552CA"/>
    <w:rsid w:val="008564B6"/>
    <w:rsid w:val="0085677E"/>
    <w:rsid w:val="00857169"/>
    <w:rsid w:val="00857B82"/>
    <w:rsid w:val="00860109"/>
    <w:rsid w:val="008609CC"/>
    <w:rsid w:val="00860FF9"/>
    <w:rsid w:val="008617B3"/>
    <w:rsid w:val="00862531"/>
    <w:rsid w:val="0086372A"/>
    <w:rsid w:val="00863819"/>
    <w:rsid w:val="008647CE"/>
    <w:rsid w:val="0086521E"/>
    <w:rsid w:val="008659B5"/>
    <w:rsid w:val="00866B35"/>
    <w:rsid w:val="00870E50"/>
    <w:rsid w:val="0087104C"/>
    <w:rsid w:val="0087252C"/>
    <w:rsid w:val="00873224"/>
    <w:rsid w:val="008734EF"/>
    <w:rsid w:val="008746F6"/>
    <w:rsid w:val="00875282"/>
    <w:rsid w:val="00876288"/>
    <w:rsid w:val="00880384"/>
    <w:rsid w:val="0088104B"/>
    <w:rsid w:val="0088282C"/>
    <w:rsid w:val="00882B26"/>
    <w:rsid w:val="008838F3"/>
    <w:rsid w:val="008845EE"/>
    <w:rsid w:val="008848A5"/>
    <w:rsid w:val="00884BAE"/>
    <w:rsid w:val="00884FAD"/>
    <w:rsid w:val="00886638"/>
    <w:rsid w:val="008878A0"/>
    <w:rsid w:val="00887CF6"/>
    <w:rsid w:val="008904EE"/>
    <w:rsid w:val="008914EB"/>
    <w:rsid w:val="0089292F"/>
    <w:rsid w:val="00892FC7"/>
    <w:rsid w:val="008932B4"/>
    <w:rsid w:val="00893B47"/>
    <w:rsid w:val="00893F15"/>
    <w:rsid w:val="00895229"/>
    <w:rsid w:val="00895431"/>
    <w:rsid w:val="008A04C8"/>
    <w:rsid w:val="008A137A"/>
    <w:rsid w:val="008A1776"/>
    <w:rsid w:val="008A25F4"/>
    <w:rsid w:val="008A2CF5"/>
    <w:rsid w:val="008A3E95"/>
    <w:rsid w:val="008A4A52"/>
    <w:rsid w:val="008A5BEC"/>
    <w:rsid w:val="008A63F8"/>
    <w:rsid w:val="008A6748"/>
    <w:rsid w:val="008B012D"/>
    <w:rsid w:val="008B0625"/>
    <w:rsid w:val="008B0B51"/>
    <w:rsid w:val="008B1A6A"/>
    <w:rsid w:val="008B2630"/>
    <w:rsid w:val="008B3A0E"/>
    <w:rsid w:val="008B3BBE"/>
    <w:rsid w:val="008B4734"/>
    <w:rsid w:val="008B53C9"/>
    <w:rsid w:val="008B54EF"/>
    <w:rsid w:val="008B601D"/>
    <w:rsid w:val="008B6555"/>
    <w:rsid w:val="008B6DDB"/>
    <w:rsid w:val="008B7463"/>
    <w:rsid w:val="008C0291"/>
    <w:rsid w:val="008C19E6"/>
    <w:rsid w:val="008C2499"/>
    <w:rsid w:val="008C25CC"/>
    <w:rsid w:val="008C25FB"/>
    <w:rsid w:val="008C27E7"/>
    <w:rsid w:val="008C3C29"/>
    <w:rsid w:val="008C41F7"/>
    <w:rsid w:val="008C4CB8"/>
    <w:rsid w:val="008C4E89"/>
    <w:rsid w:val="008C67A3"/>
    <w:rsid w:val="008C712F"/>
    <w:rsid w:val="008C7151"/>
    <w:rsid w:val="008C7443"/>
    <w:rsid w:val="008C757A"/>
    <w:rsid w:val="008C7B7C"/>
    <w:rsid w:val="008D02DF"/>
    <w:rsid w:val="008D0639"/>
    <w:rsid w:val="008D2A79"/>
    <w:rsid w:val="008D40B1"/>
    <w:rsid w:val="008D47AA"/>
    <w:rsid w:val="008D4C3F"/>
    <w:rsid w:val="008D55E1"/>
    <w:rsid w:val="008D6C49"/>
    <w:rsid w:val="008D70C2"/>
    <w:rsid w:val="008D741D"/>
    <w:rsid w:val="008E111B"/>
    <w:rsid w:val="008E1803"/>
    <w:rsid w:val="008E31E2"/>
    <w:rsid w:val="008E32C9"/>
    <w:rsid w:val="008E33B4"/>
    <w:rsid w:val="008E42C6"/>
    <w:rsid w:val="008E4645"/>
    <w:rsid w:val="008E4F3E"/>
    <w:rsid w:val="008E69E4"/>
    <w:rsid w:val="008E7A0A"/>
    <w:rsid w:val="008E7AD0"/>
    <w:rsid w:val="008E7B4E"/>
    <w:rsid w:val="008F263E"/>
    <w:rsid w:val="008F2D25"/>
    <w:rsid w:val="008F376A"/>
    <w:rsid w:val="008F4812"/>
    <w:rsid w:val="008F4B9F"/>
    <w:rsid w:val="008F583A"/>
    <w:rsid w:val="008F6520"/>
    <w:rsid w:val="008F6A6A"/>
    <w:rsid w:val="008F7531"/>
    <w:rsid w:val="008F787A"/>
    <w:rsid w:val="0090047B"/>
    <w:rsid w:val="009013A6"/>
    <w:rsid w:val="00902708"/>
    <w:rsid w:val="0090327C"/>
    <w:rsid w:val="00903F51"/>
    <w:rsid w:val="00904DAA"/>
    <w:rsid w:val="0090679A"/>
    <w:rsid w:val="00906ED2"/>
    <w:rsid w:val="00907104"/>
    <w:rsid w:val="00910499"/>
    <w:rsid w:val="00911F48"/>
    <w:rsid w:val="009123CE"/>
    <w:rsid w:val="00912980"/>
    <w:rsid w:val="00912A00"/>
    <w:rsid w:val="00912C08"/>
    <w:rsid w:val="009134D3"/>
    <w:rsid w:val="00913D9A"/>
    <w:rsid w:val="0091430C"/>
    <w:rsid w:val="00914796"/>
    <w:rsid w:val="00914991"/>
    <w:rsid w:val="00914D42"/>
    <w:rsid w:val="0091593A"/>
    <w:rsid w:val="009167C6"/>
    <w:rsid w:val="00917DF7"/>
    <w:rsid w:val="009207FE"/>
    <w:rsid w:val="00920D14"/>
    <w:rsid w:val="00920EA8"/>
    <w:rsid w:val="00921403"/>
    <w:rsid w:val="009214C9"/>
    <w:rsid w:val="0092190C"/>
    <w:rsid w:val="00922C9E"/>
    <w:rsid w:val="009233F7"/>
    <w:rsid w:val="00924539"/>
    <w:rsid w:val="00924A7F"/>
    <w:rsid w:val="00924B93"/>
    <w:rsid w:val="00924CBC"/>
    <w:rsid w:val="0092511A"/>
    <w:rsid w:val="00925AE7"/>
    <w:rsid w:val="00926596"/>
    <w:rsid w:val="009269EF"/>
    <w:rsid w:val="00927857"/>
    <w:rsid w:val="009302C9"/>
    <w:rsid w:val="00930E13"/>
    <w:rsid w:val="0093140A"/>
    <w:rsid w:val="0093187F"/>
    <w:rsid w:val="009319B0"/>
    <w:rsid w:val="00931FE9"/>
    <w:rsid w:val="00933CF7"/>
    <w:rsid w:val="00934F37"/>
    <w:rsid w:val="00935007"/>
    <w:rsid w:val="009350AB"/>
    <w:rsid w:val="009353C6"/>
    <w:rsid w:val="009358DA"/>
    <w:rsid w:val="00942B55"/>
    <w:rsid w:val="00942C5D"/>
    <w:rsid w:val="00943CBF"/>
    <w:rsid w:val="009441D8"/>
    <w:rsid w:val="00944D84"/>
    <w:rsid w:val="00947562"/>
    <w:rsid w:val="0095068D"/>
    <w:rsid w:val="00951F89"/>
    <w:rsid w:val="009520F8"/>
    <w:rsid w:val="0095326C"/>
    <w:rsid w:val="00953C19"/>
    <w:rsid w:val="00954207"/>
    <w:rsid w:val="0096000A"/>
    <w:rsid w:val="00960F86"/>
    <w:rsid w:val="00961315"/>
    <w:rsid w:val="0096146B"/>
    <w:rsid w:val="00961A90"/>
    <w:rsid w:val="009627FD"/>
    <w:rsid w:val="0096388D"/>
    <w:rsid w:val="009647C9"/>
    <w:rsid w:val="00964C08"/>
    <w:rsid w:val="0096633C"/>
    <w:rsid w:val="009667FF"/>
    <w:rsid w:val="00966D47"/>
    <w:rsid w:val="0096724F"/>
    <w:rsid w:val="00967D2C"/>
    <w:rsid w:val="009700B8"/>
    <w:rsid w:val="009701A9"/>
    <w:rsid w:val="0097027E"/>
    <w:rsid w:val="00970B0B"/>
    <w:rsid w:val="00972034"/>
    <w:rsid w:val="0097389C"/>
    <w:rsid w:val="00974107"/>
    <w:rsid w:val="00974173"/>
    <w:rsid w:val="00974857"/>
    <w:rsid w:val="00974F62"/>
    <w:rsid w:val="0097607D"/>
    <w:rsid w:val="00976282"/>
    <w:rsid w:val="00976CDF"/>
    <w:rsid w:val="009772BA"/>
    <w:rsid w:val="00977397"/>
    <w:rsid w:val="0098031B"/>
    <w:rsid w:val="00980781"/>
    <w:rsid w:val="00980D21"/>
    <w:rsid w:val="00982277"/>
    <w:rsid w:val="00982E87"/>
    <w:rsid w:val="00984785"/>
    <w:rsid w:val="009848D2"/>
    <w:rsid w:val="00984A55"/>
    <w:rsid w:val="0098608A"/>
    <w:rsid w:val="009865E9"/>
    <w:rsid w:val="00987049"/>
    <w:rsid w:val="009873E6"/>
    <w:rsid w:val="009905B0"/>
    <w:rsid w:val="00990E17"/>
    <w:rsid w:val="009918C5"/>
    <w:rsid w:val="009918D7"/>
    <w:rsid w:val="00991972"/>
    <w:rsid w:val="0099227C"/>
    <w:rsid w:val="00993E85"/>
    <w:rsid w:val="009944EB"/>
    <w:rsid w:val="009947EF"/>
    <w:rsid w:val="0099645A"/>
    <w:rsid w:val="0099676D"/>
    <w:rsid w:val="00997BD1"/>
    <w:rsid w:val="009A0E97"/>
    <w:rsid w:val="009A155B"/>
    <w:rsid w:val="009A194D"/>
    <w:rsid w:val="009A1DDB"/>
    <w:rsid w:val="009A3379"/>
    <w:rsid w:val="009A3F9B"/>
    <w:rsid w:val="009A4429"/>
    <w:rsid w:val="009A6D5B"/>
    <w:rsid w:val="009B0008"/>
    <w:rsid w:val="009B0B8C"/>
    <w:rsid w:val="009B1895"/>
    <w:rsid w:val="009B1A0A"/>
    <w:rsid w:val="009B1E21"/>
    <w:rsid w:val="009B1F92"/>
    <w:rsid w:val="009B28B3"/>
    <w:rsid w:val="009B2AC8"/>
    <w:rsid w:val="009B2D34"/>
    <w:rsid w:val="009B338E"/>
    <w:rsid w:val="009B3B50"/>
    <w:rsid w:val="009B41B4"/>
    <w:rsid w:val="009B4A71"/>
    <w:rsid w:val="009B64AF"/>
    <w:rsid w:val="009B6522"/>
    <w:rsid w:val="009B7756"/>
    <w:rsid w:val="009B77ED"/>
    <w:rsid w:val="009C0152"/>
    <w:rsid w:val="009C074B"/>
    <w:rsid w:val="009C0F39"/>
    <w:rsid w:val="009C1259"/>
    <w:rsid w:val="009C1726"/>
    <w:rsid w:val="009C1983"/>
    <w:rsid w:val="009C1BD8"/>
    <w:rsid w:val="009C25DF"/>
    <w:rsid w:val="009C378A"/>
    <w:rsid w:val="009C4273"/>
    <w:rsid w:val="009C56A0"/>
    <w:rsid w:val="009C59AC"/>
    <w:rsid w:val="009C67C0"/>
    <w:rsid w:val="009C761E"/>
    <w:rsid w:val="009D02A9"/>
    <w:rsid w:val="009D05FB"/>
    <w:rsid w:val="009D13CC"/>
    <w:rsid w:val="009D18A9"/>
    <w:rsid w:val="009D21AD"/>
    <w:rsid w:val="009D2D21"/>
    <w:rsid w:val="009D37A7"/>
    <w:rsid w:val="009D4275"/>
    <w:rsid w:val="009D48AB"/>
    <w:rsid w:val="009D51D3"/>
    <w:rsid w:val="009D53C6"/>
    <w:rsid w:val="009D5710"/>
    <w:rsid w:val="009D64FB"/>
    <w:rsid w:val="009D71DD"/>
    <w:rsid w:val="009D7BC0"/>
    <w:rsid w:val="009E005E"/>
    <w:rsid w:val="009E0155"/>
    <w:rsid w:val="009E0A4F"/>
    <w:rsid w:val="009E1890"/>
    <w:rsid w:val="009E18BA"/>
    <w:rsid w:val="009E1EDD"/>
    <w:rsid w:val="009E24DB"/>
    <w:rsid w:val="009E4038"/>
    <w:rsid w:val="009E4E2E"/>
    <w:rsid w:val="009E52A1"/>
    <w:rsid w:val="009E5573"/>
    <w:rsid w:val="009E5C50"/>
    <w:rsid w:val="009E66CC"/>
    <w:rsid w:val="009E6758"/>
    <w:rsid w:val="009E717E"/>
    <w:rsid w:val="009E7A3D"/>
    <w:rsid w:val="009F0062"/>
    <w:rsid w:val="009F05B0"/>
    <w:rsid w:val="009F0D5E"/>
    <w:rsid w:val="009F17DD"/>
    <w:rsid w:val="009F294E"/>
    <w:rsid w:val="009F3A1A"/>
    <w:rsid w:val="009F4334"/>
    <w:rsid w:val="009F4F97"/>
    <w:rsid w:val="009F66D8"/>
    <w:rsid w:val="009F6760"/>
    <w:rsid w:val="009F6CB8"/>
    <w:rsid w:val="00A003A4"/>
    <w:rsid w:val="00A00436"/>
    <w:rsid w:val="00A00F2C"/>
    <w:rsid w:val="00A018B4"/>
    <w:rsid w:val="00A01F2E"/>
    <w:rsid w:val="00A02E83"/>
    <w:rsid w:val="00A05028"/>
    <w:rsid w:val="00A0549A"/>
    <w:rsid w:val="00A05B4B"/>
    <w:rsid w:val="00A0696F"/>
    <w:rsid w:val="00A10DAE"/>
    <w:rsid w:val="00A11290"/>
    <w:rsid w:val="00A11480"/>
    <w:rsid w:val="00A11664"/>
    <w:rsid w:val="00A1382B"/>
    <w:rsid w:val="00A14208"/>
    <w:rsid w:val="00A155D3"/>
    <w:rsid w:val="00A16BDD"/>
    <w:rsid w:val="00A178B5"/>
    <w:rsid w:val="00A20FC6"/>
    <w:rsid w:val="00A213DA"/>
    <w:rsid w:val="00A2211C"/>
    <w:rsid w:val="00A23A8B"/>
    <w:rsid w:val="00A2440D"/>
    <w:rsid w:val="00A24933"/>
    <w:rsid w:val="00A25623"/>
    <w:rsid w:val="00A2563F"/>
    <w:rsid w:val="00A25BE6"/>
    <w:rsid w:val="00A2657A"/>
    <w:rsid w:val="00A26B61"/>
    <w:rsid w:val="00A27974"/>
    <w:rsid w:val="00A27A8E"/>
    <w:rsid w:val="00A31FDD"/>
    <w:rsid w:val="00A3448F"/>
    <w:rsid w:val="00A3499C"/>
    <w:rsid w:val="00A3665C"/>
    <w:rsid w:val="00A36850"/>
    <w:rsid w:val="00A36A58"/>
    <w:rsid w:val="00A37F51"/>
    <w:rsid w:val="00A42496"/>
    <w:rsid w:val="00A43144"/>
    <w:rsid w:val="00A431CC"/>
    <w:rsid w:val="00A433C8"/>
    <w:rsid w:val="00A43593"/>
    <w:rsid w:val="00A44088"/>
    <w:rsid w:val="00A44DED"/>
    <w:rsid w:val="00A44F4B"/>
    <w:rsid w:val="00A453F0"/>
    <w:rsid w:val="00A45FCE"/>
    <w:rsid w:val="00A47350"/>
    <w:rsid w:val="00A47A8E"/>
    <w:rsid w:val="00A51457"/>
    <w:rsid w:val="00A51C57"/>
    <w:rsid w:val="00A51D53"/>
    <w:rsid w:val="00A52B45"/>
    <w:rsid w:val="00A52F58"/>
    <w:rsid w:val="00A54FE1"/>
    <w:rsid w:val="00A556D8"/>
    <w:rsid w:val="00A569FF"/>
    <w:rsid w:val="00A56A27"/>
    <w:rsid w:val="00A575BF"/>
    <w:rsid w:val="00A600FB"/>
    <w:rsid w:val="00A6249F"/>
    <w:rsid w:val="00A624C5"/>
    <w:rsid w:val="00A62CA5"/>
    <w:rsid w:val="00A646B2"/>
    <w:rsid w:val="00A659D7"/>
    <w:rsid w:val="00A65A67"/>
    <w:rsid w:val="00A66315"/>
    <w:rsid w:val="00A665ED"/>
    <w:rsid w:val="00A704CB"/>
    <w:rsid w:val="00A7155C"/>
    <w:rsid w:val="00A71711"/>
    <w:rsid w:val="00A71A27"/>
    <w:rsid w:val="00A726AE"/>
    <w:rsid w:val="00A7276E"/>
    <w:rsid w:val="00A73BCE"/>
    <w:rsid w:val="00A73D4D"/>
    <w:rsid w:val="00A74958"/>
    <w:rsid w:val="00A75ECB"/>
    <w:rsid w:val="00A76B5C"/>
    <w:rsid w:val="00A76DD4"/>
    <w:rsid w:val="00A77437"/>
    <w:rsid w:val="00A778C5"/>
    <w:rsid w:val="00A77EFA"/>
    <w:rsid w:val="00A80456"/>
    <w:rsid w:val="00A80E48"/>
    <w:rsid w:val="00A82704"/>
    <w:rsid w:val="00A8304E"/>
    <w:rsid w:val="00A832B2"/>
    <w:rsid w:val="00A8353B"/>
    <w:rsid w:val="00A837FF"/>
    <w:rsid w:val="00A84375"/>
    <w:rsid w:val="00A8578C"/>
    <w:rsid w:val="00A8592B"/>
    <w:rsid w:val="00A859AA"/>
    <w:rsid w:val="00A85B42"/>
    <w:rsid w:val="00A86BA7"/>
    <w:rsid w:val="00A86EFB"/>
    <w:rsid w:val="00A874D8"/>
    <w:rsid w:val="00A903ED"/>
    <w:rsid w:val="00A90B14"/>
    <w:rsid w:val="00A90B49"/>
    <w:rsid w:val="00A91ACF"/>
    <w:rsid w:val="00A91D7C"/>
    <w:rsid w:val="00A93365"/>
    <w:rsid w:val="00A93CDD"/>
    <w:rsid w:val="00A95040"/>
    <w:rsid w:val="00A957D6"/>
    <w:rsid w:val="00A9667D"/>
    <w:rsid w:val="00AA069E"/>
    <w:rsid w:val="00AA21C7"/>
    <w:rsid w:val="00AA2E1F"/>
    <w:rsid w:val="00AA31D3"/>
    <w:rsid w:val="00AA36CD"/>
    <w:rsid w:val="00AA4778"/>
    <w:rsid w:val="00AA47B0"/>
    <w:rsid w:val="00AA5BE6"/>
    <w:rsid w:val="00AA6841"/>
    <w:rsid w:val="00AA7E87"/>
    <w:rsid w:val="00AB04FC"/>
    <w:rsid w:val="00AB0557"/>
    <w:rsid w:val="00AB10C5"/>
    <w:rsid w:val="00AB11BB"/>
    <w:rsid w:val="00AB1313"/>
    <w:rsid w:val="00AB1CE6"/>
    <w:rsid w:val="00AB360C"/>
    <w:rsid w:val="00AB4012"/>
    <w:rsid w:val="00AB4476"/>
    <w:rsid w:val="00AB62EB"/>
    <w:rsid w:val="00AB7E26"/>
    <w:rsid w:val="00AB7E29"/>
    <w:rsid w:val="00AC03D2"/>
    <w:rsid w:val="00AC0BD0"/>
    <w:rsid w:val="00AC0C4B"/>
    <w:rsid w:val="00AC0D7A"/>
    <w:rsid w:val="00AC2353"/>
    <w:rsid w:val="00AC244C"/>
    <w:rsid w:val="00AC25BA"/>
    <w:rsid w:val="00AC2B7E"/>
    <w:rsid w:val="00AC301B"/>
    <w:rsid w:val="00AC3047"/>
    <w:rsid w:val="00AC3575"/>
    <w:rsid w:val="00AC47CB"/>
    <w:rsid w:val="00AC4C72"/>
    <w:rsid w:val="00AC4CFD"/>
    <w:rsid w:val="00AC4DFA"/>
    <w:rsid w:val="00AC6EBE"/>
    <w:rsid w:val="00AC7255"/>
    <w:rsid w:val="00AC7FAB"/>
    <w:rsid w:val="00AD0307"/>
    <w:rsid w:val="00AD0A8F"/>
    <w:rsid w:val="00AD1DFC"/>
    <w:rsid w:val="00AD24DC"/>
    <w:rsid w:val="00AD2898"/>
    <w:rsid w:val="00AD3459"/>
    <w:rsid w:val="00AD3E12"/>
    <w:rsid w:val="00AD445B"/>
    <w:rsid w:val="00AD50E7"/>
    <w:rsid w:val="00AD57E1"/>
    <w:rsid w:val="00AD6363"/>
    <w:rsid w:val="00AE19D5"/>
    <w:rsid w:val="00AE2D4A"/>
    <w:rsid w:val="00AE4E0E"/>
    <w:rsid w:val="00AE7FD5"/>
    <w:rsid w:val="00AF1590"/>
    <w:rsid w:val="00AF319C"/>
    <w:rsid w:val="00AF5C16"/>
    <w:rsid w:val="00AF5E9B"/>
    <w:rsid w:val="00AF77AD"/>
    <w:rsid w:val="00AF7A6D"/>
    <w:rsid w:val="00B005F0"/>
    <w:rsid w:val="00B011BF"/>
    <w:rsid w:val="00B013C5"/>
    <w:rsid w:val="00B02C89"/>
    <w:rsid w:val="00B03E13"/>
    <w:rsid w:val="00B0425D"/>
    <w:rsid w:val="00B0462E"/>
    <w:rsid w:val="00B05401"/>
    <w:rsid w:val="00B05A6B"/>
    <w:rsid w:val="00B06C18"/>
    <w:rsid w:val="00B1289F"/>
    <w:rsid w:val="00B148EF"/>
    <w:rsid w:val="00B14C38"/>
    <w:rsid w:val="00B14F50"/>
    <w:rsid w:val="00B16304"/>
    <w:rsid w:val="00B1755B"/>
    <w:rsid w:val="00B1795F"/>
    <w:rsid w:val="00B2003A"/>
    <w:rsid w:val="00B200EA"/>
    <w:rsid w:val="00B20838"/>
    <w:rsid w:val="00B21365"/>
    <w:rsid w:val="00B21D0F"/>
    <w:rsid w:val="00B2223C"/>
    <w:rsid w:val="00B23DC5"/>
    <w:rsid w:val="00B23EA7"/>
    <w:rsid w:val="00B24FC0"/>
    <w:rsid w:val="00B259C1"/>
    <w:rsid w:val="00B26692"/>
    <w:rsid w:val="00B27272"/>
    <w:rsid w:val="00B2731A"/>
    <w:rsid w:val="00B27E32"/>
    <w:rsid w:val="00B30413"/>
    <w:rsid w:val="00B30DFC"/>
    <w:rsid w:val="00B3140A"/>
    <w:rsid w:val="00B317CB"/>
    <w:rsid w:val="00B31CCF"/>
    <w:rsid w:val="00B32D83"/>
    <w:rsid w:val="00B32DF7"/>
    <w:rsid w:val="00B32E18"/>
    <w:rsid w:val="00B333AE"/>
    <w:rsid w:val="00B33995"/>
    <w:rsid w:val="00B34154"/>
    <w:rsid w:val="00B344B8"/>
    <w:rsid w:val="00B34717"/>
    <w:rsid w:val="00B355E1"/>
    <w:rsid w:val="00B357FF"/>
    <w:rsid w:val="00B35D0A"/>
    <w:rsid w:val="00B363A1"/>
    <w:rsid w:val="00B37A38"/>
    <w:rsid w:val="00B40A49"/>
    <w:rsid w:val="00B41633"/>
    <w:rsid w:val="00B41B94"/>
    <w:rsid w:val="00B422A4"/>
    <w:rsid w:val="00B4315D"/>
    <w:rsid w:val="00B437FF"/>
    <w:rsid w:val="00B43A7F"/>
    <w:rsid w:val="00B43BB8"/>
    <w:rsid w:val="00B44E77"/>
    <w:rsid w:val="00B45189"/>
    <w:rsid w:val="00B462EA"/>
    <w:rsid w:val="00B464E4"/>
    <w:rsid w:val="00B47FCC"/>
    <w:rsid w:val="00B51883"/>
    <w:rsid w:val="00B559CF"/>
    <w:rsid w:val="00B55DC8"/>
    <w:rsid w:val="00B5642C"/>
    <w:rsid w:val="00B564EC"/>
    <w:rsid w:val="00B56FD6"/>
    <w:rsid w:val="00B577B7"/>
    <w:rsid w:val="00B57EE6"/>
    <w:rsid w:val="00B614B2"/>
    <w:rsid w:val="00B61951"/>
    <w:rsid w:val="00B61B41"/>
    <w:rsid w:val="00B62258"/>
    <w:rsid w:val="00B627CE"/>
    <w:rsid w:val="00B62AE0"/>
    <w:rsid w:val="00B62DBD"/>
    <w:rsid w:val="00B63AC4"/>
    <w:rsid w:val="00B63CA4"/>
    <w:rsid w:val="00B641F9"/>
    <w:rsid w:val="00B64965"/>
    <w:rsid w:val="00B64CCF"/>
    <w:rsid w:val="00B6556F"/>
    <w:rsid w:val="00B65836"/>
    <w:rsid w:val="00B65FF1"/>
    <w:rsid w:val="00B66023"/>
    <w:rsid w:val="00B66B9B"/>
    <w:rsid w:val="00B66BE8"/>
    <w:rsid w:val="00B67B61"/>
    <w:rsid w:val="00B702DB"/>
    <w:rsid w:val="00B7070A"/>
    <w:rsid w:val="00B70C35"/>
    <w:rsid w:val="00B70CFA"/>
    <w:rsid w:val="00B715E3"/>
    <w:rsid w:val="00B725A6"/>
    <w:rsid w:val="00B7307C"/>
    <w:rsid w:val="00B74707"/>
    <w:rsid w:val="00B74EFF"/>
    <w:rsid w:val="00B768C0"/>
    <w:rsid w:val="00B779C6"/>
    <w:rsid w:val="00B8203A"/>
    <w:rsid w:val="00B8207E"/>
    <w:rsid w:val="00B830FF"/>
    <w:rsid w:val="00B83893"/>
    <w:rsid w:val="00B83F6C"/>
    <w:rsid w:val="00B840B5"/>
    <w:rsid w:val="00B8437D"/>
    <w:rsid w:val="00B848EB"/>
    <w:rsid w:val="00B84953"/>
    <w:rsid w:val="00B864FC"/>
    <w:rsid w:val="00B87B45"/>
    <w:rsid w:val="00B9015D"/>
    <w:rsid w:val="00B9196A"/>
    <w:rsid w:val="00B926C0"/>
    <w:rsid w:val="00B92B01"/>
    <w:rsid w:val="00B9300C"/>
    <w:rsid w:val="00B94AA8"/>
    <w:rsid w:val="00B94B2A"/>
    <w:rsid w:val="00B95157"/>
    <w:rsid w:val="00B967AE"/>
    <w:rsid w:val="00B96D5F"/>
    <w:rsid w:val="00B978AA"/>
    <w:rsid w:val="00BA0BB0"/>
    <w:rsid w:val="00BA224F"/>
    <w:rsid w:val="00BA2734"/>
    <w:rsid w:val="00BA3A68"/>
    <w:rsid w:val="00BA4377"/>
    <w:rsid w:val="00BA54C8"/>
    <w:rsid w:val="00BA621B"/>
    <w:rsid w:val="00BA7348"/>
    <w:rsid w:val="00BA7661"/>
    <w:rsid w:val="00BB1038"/>
    <w:rsid w:val="00BB1537"/>
    <w:rsid w:val="00BB1D66"/>
    <w:rsid w:val="00BB43E7"/>
    <w:rsid w:val="00BB49A3"/>
    <w:rsid w:val="00BB5222"/>
    <w:rsid w:val="00BB59F3"/>
    <w:rsid w:val="00BB5A1E"/>
    <w:rsid w:val="00BB614A"/>
    <w:rsid w:val="00BB7407"/>
    <w:rsid w:val="00BC0126"/>
    <w:rsid w:val="00BC0D12"/>
    <w:rsid w:val="00BC35CF"/>
    <w:rsid w:val="00BC372C"/>
    <w:rsid w:val="00BC51B1"/>
    <w:rsid w:val="00BC562B"/>
    <w:rsid w:val="00BC596B"/>
    <w:rsid w:val="00BC5FD9"/>
    <w:rsid w:val="00BC60DD"/>
    <w:rsid w:val="00BC7102"/>
    <w:rsid w:val="00BD327F"/>
    <w:rsid w:val="00BD3FF0"/>
    <w:rsid w:val="00BD4131"/>
    <w:rsid w:val="00BD4D54"/>
    <w:rsid w:val="00BD69E8"/>
    <w:rsid w:val="00BD75A6"/>
    <w:rsid w:val="00BD7811"/>
    <w:rsid w:val="00BD7FB0"/>
    <w:rsid w:val="00BE037A"/>
    <w:rsid w:val="00BE0D0F"/>
    <w:rsid w:val="00BE12DB"/>
    <w:rsid w:val="00BE2089"/>
    <w:rsid w:val="00BE23B3"/>
    <w:rsid w:val="00BE2872"/>
    <w:rsid w:val="00BE44D7"/>
    <w:rsid w:val="00BE4B96"/>
    <w:rsid w:val="00BE4FDE"/>
    <w:rsid w:val="00BE5B9D"/>
    <w:rsid w:val="00BE5F82"/>
    <w:rsid w:val="00BE6C08"/>
    <w:rsid w:val="00BE6F36"/>
    <w:rsid w:val="00BE7003"/>
    <w:rsid w:val="00BE7BAD"/>
    <w:rsid w:val="00BF09F8"/>
    <w:rsid w:val="00BF2931"/>
    <w:rsid w:val="00BF2E3A"/>
    <w:rsid w:val="00BF38EF"/>
    <w:rsid w:val="00BF4804"/>
    <w:rsid w:val="00BF567A"/>
    <w:rsid w:val="00C01DA9"/>
    <w:rsid w:val="00C026F5"/>
    <w:rsid w:val="00C02BF4"/>
    <w:rsid w:val="00C02D18"/>
    <w:rsid w:val="00C03838"/>
    <w:rsid w:val="00C04262"/>
    <w:rsid w:val="00C0489D"/>
    <w:rsid w:val="00C056B7"/>
    <w:rsid w:val="00C061F1"/>
    <w:rsid w:val="00C0630B"/>
    <w:rsid w:val="00C06771"/>
    <w:rsid w:val="00C06A4F"/>
    <w:rsid w:val="00C07103"/>
    <w:rsid w:val="00C073B0"/>
    <w:rsid w:val="00C07F1A"/>
    <w:rsid w:val="00C07F35"/>
    <w:rsid w:val="00C106F2"/>
    <w:rsid w:val="00C10822"/>
    <w:rsid w:val="00C10DC7"/>
    <w:rsid w:val="00C1190A"/>
    <w:rsid w:val="00C11A77"/>
    <w:rsid w:val="00C14AC2"/>
    <w:rsid w:val="00C16265"/>
    <w:rsid w:val="00C167F0"/>
    <w:rsid w:val="00C16FD5"/>
    <w:rsid w:val="00C20039"/>
    <w:rsid w:val="00C22C6F"/>
    <w:rsid w:val="00C230AC"/>
    <w:rsid w:val="00C23231"/>
    <w:rsid w:val="00C23F13"/>
    <w:rsid w:val="00C244FD"/>
    <w:rsid w:val="00C25CDD"/>
    <w:rsid w:val="00C25E22"/>
    <w:rsid w:val="00C26CE1"/>
    <w:rsid w:val="00C33010"/>
    <w:rsid w:val="00C331D8"/>
    <w:rsid w:val="00C3405C"/>
    <w:rsid w:val="00C34099"/>
    <w:rsid w:val="00C3452F"/>
    <w:rsid w:val="00C3479B"/>
    <w:rsid w:val="00C34F67"/>
    <w:rsid w:val="00C361A2"/>
    <w:rsid w:val="00C36763"/>
    <w:rsid w:val="00C36CF6"/>
    <w:rsid w:val="00C37BD8"/>
    <w:rsid w:val="00C400BC"/>
    <w:rsid w:val="00C40706"/>
    <w:rsid w:val="00C40BD1"/>
    <w:rsid w:val="00C41C74"/>
    <w:rsid w:val="00C425B4"/>
    <w:rsid w:val="00C438D9"/>
    <w:rsid w:val="00C44174"/>
    <w:rsid w:val="00C446D3"/>
    <w:rsid w:val="00C45033"/>
    <w:rsid w:val="00C45091"/>
    <w:rsid w:val="00C46406"/>
    <w:rsid w:val="00C467C1"/>
    <w:rsid w:val="00C479E2"/>
    <w:rsid w:val="00C50170"/>
    <w:rsid w:val="00C50364"/>
    <w:rsid w:val="00C51157"/>
    <w:rsid w:val="00C515ED"/>
    <w:rsid w:val="00C53749"/>
    <w:rsid w:val="00C541F7"/>
    <w:rsid w:val="00C57637"/>
    <w:rsid w:val="00C57743"/>
    <w:rsid w:val="00C5799F"/>
    <w:rsid w:val="00C57B64"/>
    <w:rsid w:val="00C619F4"/>
    <w:rsid w:val="00C631F4"/>
    <w:rsid w:val="00C63E33"/>
    <w:rsid w:val="00C6414A"/>
    <w:rsid w:val="00C64307"/>
    <w:rsid w:val="00C648B1"/>
    <w:rsid w:val="00C64CC1"/>
    <w:rsid w:val="00C64D86"/>
    <w:rsid w:val="00C671E8"/>
    <w:rsid w:val="00C6754E"/>
    <w:rsid w:val="00C7004C"/>
    <w:rsid w:val="00C70B57"/>
    <w:rsid w:val="00C70E45"/>
    <w:rsid w:val="00C713B1"/>
    <w:rsid w:val="00C719D0"/>
    <w:rsid w:val="00C71CBA"/>
    <w:rsid w:val="00C72FAC"/>
    <w:rsid w:val="00C73A9C"/>
    <w:rsid w:val="00C742D5"/>
    <w:rsid w:val="00C74935"/>
    <w:rsid w:val="00C761EE"/>
    <w:rsid w:val="00C76AB4"/>
    <w:rsid w:val="00C7774F"/>
    <w:rsid w:val="00C77920"/>
    <w:rsid w:val="00C77C75"/>
    <w:rsid w:val="00C77FDB"/>
    <w:rsid w:val="00C8045C"/>
    <w:rsid w:val="00C822BC"/>
    <w:rsid w:val="00C82698"/>
    <w:rsid w:val="00C82E34"/>
    <w:rsid w:val="00C82F23"/>
    <w:rsid w:val="00C83E5C"/>
    <w:rsid w:val="00C83E79"/>
    <w:rsid w:val="00C849BB"/>
    <w:rsid w:val="00C84A02"/>
    <w:rsid w:val="00C84B1C"/>
    <w:rsid w:val="00C84B77"/>
    <w:rsid w:val="00C84BC4"/>
    <w:rsid w:val="00C853DC"/>
    <w:rsid w:val="00C858A1"/>
    <w:rsid w:val="00C85AD5"/>
    <w:rsid w:val="00C90221"/>
    <w:rsid w:val="00C9076E"/>
    <w:rsid w:val="00C908C3"/>
    <w:rsid w:val="00C91825"/>
    <w:rsid w:val="00C91BC4"/>
    <w:rsid w:val="00C9282E"/>
    <w:rsid w:val="00C92B9A"/>
    <w:rsid w:val="00C92FAA"/>
    <w:rsid w:val="00C93444"/>
    <w:rsid w:val="00C93508"/>
    <w:rsid w:val="00C93B23"/>
    <w:rsid w:val="00C93D5A"/>
    <w:rsid w:val="00C943EE"/>
    <w:rsid w:val="00C9570D"/>
    <w:rsid w:val="00C95DCE"/>
    <w:rsid w:val="00C961C8"/>
    <w:rsid w:val="00C96B74"/>
    <w:rsid w:val="00CA0786"/>
    <w:rsid w:val="00CA372B"/>
    <w:rsid w:val="00CA3C1A"/>
    <w:rsid w:val="00CA4349"/>
    <w:rsid w:val="00CA5159"/>
    <w:rsid w:val="00CA516D"/>
    <w:rsid w:val="00CA516E"/>
    <w:rsid w:val="00CA5FB2"/>
    <w:rsid w:val="00CA760D"/>
    <w:rsid w:val="00CA7F36"/>
    <w:rsid w:val="00CB01C0"/>
    <w:rsid w:val="00CB0C20"/>
    <w:rsid w:val="00CB2E72"/>
    <w:rsid w:val="00CB36DE"/>
    <w:rsid w:val="00CB3A37"/>
    <w:rsid w:val="00CB533B"/>
    <w:rsid w:val="00CB53CA"/>
    <w:rsid w:val="00CB594D"/>
    <w:rsid w:val="00CB61DB"/>
    <w:rsid w:val="00CB76DC"/>
    <w:rsid w:val="00CC19C0"/>
    <w:rsid w:val="00CC20A1"/>
    <w:rsid w:val="00CC2B6C"/>
    <w:rsid w:val="00CC2D53"/>
    <w:rsid w:val="00CC5565"/>
    <w:rsid w:val="00CC56F3"/>
    <w:rsid w:val="00CC59C7"/>
    <w:rsid w:val="00CC5ED4"/>
    <w:rsid w:val="00CC65C1"/>
    <w:rsid w:val="00CC664A"/>
    <w:rsid w:val="00CC7209"/>
    <w:rsid w:val="00CC7AC6"/>
    <w:rsid w:val="00CD0101"/>
    <w:rsid w:val="00CD0183"/>
    <w:rsid w:val="00CD1245"/>
    <w:rsid w:val="00CD167C"/>
    <w:rsid w:val="00CD30E2"/>
    <w:rsid w:val="00CD385E"/>
    <w:rsid w:val="00CD55B8"/>
    <w:rsid w:val="00CD5609"/>
    <w:rsid w:val="00CD56A4"/>
    <w:rsid w:val="00CD57C9"/>
    <w:rsid w:val="00CD58DF"/>
    <w:rsid w:val="00CD59D7"/>
    <w:rsid w:val="00CD6FFE"/>
    <w:rsid w:val="00CD71D9"/>
    <w:rsid w:val="00CD773B"/>
    <w:rsid w:val="00CD7B09"/>
    <w:rsid w:val="00CD7BDD"/>
    <w:rsid w:val="00CE005C"/>
    <w:rsid w:val="00CE0993"/>
    <w:rsid w:val="00CE1CB0"/>
    <w:rsid w:val="00CE1D36"/>
    <w:rsid w:val="00CE2A73"/>
    <w:rsid w:val="00CE2C26"/>
    <w:rsid w:val="00CE32E1"/>
    <w:rsid w:val="00CE3C26"/>
    <w:rsid w:val="00CE4676"/>
    <w:rsid w:val="00CE4804"/>
    <w:rsid w:val="00CE5627"/>
    <w:rsid w:val="00CE5A2A"/>
    <w:rsid w:val="00CE6157"/>
    <w:rsid w:val="00CE693D"/>
    <w:rsid w:val="00CE6A31"/>
    <w:rsid w:val="00CE7827"/>
    <w:rsid w:val="00CF06D1"/>
    <w:rsid w:val="00CF1C24"/>
    <w:rsid w:val="00CF1D8C"/>
    <w:rsid w:val="00CF2372"/>
    <w:rsid w:val="00CF2D50"/>
    <w:rsid w:val="00CF484E"/>
    <w:rsid w:val="00CF5C9E"/>
    <w:rsid w:val="00CF7F2C"/>
    <w:rsid w:val="00D002CB"/>
    <w:rsid w:val="00D01B20"/>
    <w:rsid w:val="00D02634"/>
    <w:rsid w:val="00D029CE"/>
    <w:rsid w:val="00D03266"/>
    <w:rsid w:val="00D03BB9"/>
    <w:rsid w:val="00D03D2F"/>
    <w:rsid w:val="00D04408"/>
    <w:rsid w:val="00D047E7"/>
    <w:rsid w:val="00D05B97"/>
    <w:rsid w:val="00D06276"/>
    <w:rsid w:val="00D067E5"/>
    <w:rsid w:val="00D06894"/>
    <w:rsid w:val="00D0760F"/>
    <w:rsid w:val="00D07752"/>
    <w:rsid w:val="00D07FFE"/>
    <w:rsid w:val="00D11977"/>
    <w:rsid w:val="00D11FC2"/>
    <w:rsid w:val="00D12086"/>
    <w:rsid w:val="00D12B70"/>
    <w:rsid w:val="00D13380"/>
    <w:rsid w:val="00D133A4"/>
    <w:rsid w:val="00D13CD6"/>
    <w:rsid w:val="00D13D5B"/>
    <w:rsid w:val="00D1489D"/>
    <w:rsid w:val="00D152A9"/>
    <w:rsid w:val="00D15CEA"/>
    <w:rsid w:val="00D16288"/>
    <w:rsid w:val="00D1778A"/>
    <w:rsid w:val="00D20476"/>
    <w:rsid w:val="00D228E2"/>
    <w:rsid w:val="00D23287"/>
    <w:rsid w:val="00D23326"/>
    <w:rsid w:val="00D243FE"/>
    <w:rsid w:val="00D246FA"/>
    <w:rsid w:val="00D2532E"/>
    <w:rsid w:val="00D26659"/>
    <w:rsid w:val="00D26F65"/>
    <w:rsid w:val="00D273BD"/>
    <w:rsid w:val="00D2753C"/>
    <w:rsid w:val="00D27570"/>
    <w:rsid w:val="00D27CDE"/>
    <w:rsid w:val="00D27ED5"/>
    <w:rsid w:val="00D30006"/>
    <w:rsid w:val="00D30DFF"/>
    <w:rsid w:val="00D315BF"/>
    <w:rsid w:val="00D32CFD"/>
    <w:rsid w:val="00D335A7"/>
    <w:rsid w:val="00D33B22"/>
    <w:rsid w:val="00D3422F"/>
    <w:rsid w:val="00D34DA5"/>
    <w:rsid w:val="00D34DB3"/>
    <w:rsid w:val="00D362CA"/>
    <w:rsid w:val="00D373C9"/>
    <w:rsid w:val="00D40604"/>
    <w:rsid w:val="00D414BC"/>
    <w:rsid w:val="00D4172C"/>
    <w:rsid w:val="00D41998"/>
    <w:rsid w:val="00D45EC0"/>
    <w:rsid w:val="00D4667B"/>
    <w:rsid w:val="00D474E0"/>
    <w:rsid w:val="00D5060B"/>
    <w:rsid w:val="00D51548"/>
    <w:rsid w:val="00D55139"/>
    <w:rsid w:val="00D55546"/>
    <w:rsid w:val="00D56154"/>
    <w:rsid w:val="00D608C9"/>
    <w:rsid w:val="00D61731"/>
    <w:rsid w:val="00D61ADC"/>
    <w:rsid w:val="00D62013"/>
    <w:rsid w:val="00D6310F"/>
    <w:rsid w:val="00D654C1"/>
    <w:rsid w:val="00D65778"/>
    <w:rsid w:val="00D6601E"/>
    <w:rsid w:val="00D66FFC"/>
    <w:rsid w:val="00D6758F"/>
    <w:rsid w:val="00D67E73"/>
    <w:rsid w:val="00D709A5"/>
    <w:rsid w:val="00D71248"/>
    <w:rsid w:val="00D72181"/>
    <w:rsid w:val="00D72266"/>
    <w:rsid w:val="00D76593"/>
    <w:rsid w:val="00D76B82"/>
    <w:rsid w:val="00D776DD"/>
    <w:rsid w:val="00D77AFC"/>
    <w:rsid w:val="00D8008A"/>
    <w:rsid w:val="00D8131D"/>
    <w:rsid w:val="00D81F89"/>
    <w:rsid w:val="00D82047"/>
    <w:rsid w:val="00D83043"/>
    <w:rsid w:val="00D83158"/>
    <w:rsid w:val="00D833CC"/>
    <w:rsid w:val="00D8365F"/>
    <w:rsid w:val="00D83C8A"/>
    <w:rsid w:val="00D848AF"/>
    <w:rsid w:val="00D8538A"/>
    <w:rsid w:val="00D85B5E"/>
    <w:rsid w:val="00D86B3E"/>
    <w:rsid w:val="00D86CD3"/>
    <w:rsid w:val="00D86CEA"/>
    <w:rsid w:val="00D87964"/>
    <w:rsid w:val="00D9141B"/>
    <w:rsid w:val="00D91518"/>
    <w:rsid w:val="00D92410"/>
    <w:rsid w:val="00D92CF0"/>
    <w:rsid w:val="00D93372"/>
    <w:rsid w:val="00D9389A"/>
    <w:rsid w:val="00D93B0A"/>
    <w:rsid w:val="00D93F9C"/>
    <w:rsid w:val="00D9401A"/>
    <w:rsid w:val="00D94742"/>
    <w:rsid w:val="00D94E41"/>
    <w:rsid w:val="00D95871"/>
    <w:rsid w:val="00D967BC"/>
    <w:rsid w:val="00D9733A"/>
    <w:rsid w:val="00D97A43"/>
    <w:rsid w:val="00DA1C8A"/>
    <w:rsid w:val="00DA2456"/>
    <w:rsid w:val="00DA3368"/>
    <w:rsid w:val="00DA45A6"/>
    <w:rsid w:val="00DA5068"/>
    <w:rsid w:val="00DA5635"/>
    <w:rsid w:val="00DA5FD4"/>
    <w:rsid w:val="00DA6AF8"/>
    <w:rsid w:val="00DA7B45"/>
    <w:rsid w:val="00DB019D"/>
    <w:rsid w:val="00DB083E"/>
    <w:rsid w:val="00DB090B"/>
    <w:rsid w:val="00DB1178"/>
    <w:rsid w:val="00DB340A"/>
    <w:rsid w:val="00DB3C66"/>
    <w:rsid w:val="00DB3DA3"/>
    <w:rsid w:val="00DB3EC3"/>
    <w:rsid w:val="00DB47D8"/>
    <w:rsid w:val="00DB4A24"/>
    <w:rsid w:val="00DB4E69"/>
    <w:rsid w:val="00DB6037"/>
    <w:rsid w:val="00DB616F"/>
    <w:rsid w:val="00DC1239"/>
    <w:rsid w:val="00DC339E"/>
    <w:rsid w:val="00DC3DA1"/>
    <w:rsid w:val="00DC3FDE"/>
    <w:rsid w:val="00DC408B"/>
    <w:rsid w:val="00DC420C"/>
    <w:rsid w:val="00DC4533"/>
    <w:rsid w:val="00DC4B10"/>
    <w:rsid w:val="00DC5654"/>
    <w:rsid w:val="00DC581B"/>
    <w:rsid w:val="00DC68F6"/>
    <w:rsid w:val="00DC6BA6"/>
    <w:rsid w:val="00DC71FA"/>
    <w:rsid w:val="00DC75E4"/>
    <w:rsid w:val="00DC7D17"/>
    <w:rsid w:val="00DD14F0"/>
    <w:rsid w:val="00DD1700"/>
    <w:rsid w:val="00DD29FA"/>
    <w:rsid w:val="00DD4399"/>
    <w:rsid w:val="00DD4A26"/>
    <w:rsid w:val="00DD4F0D"/>
    <w:rsid w:val="00DD61BA"/>
    <w:rsid w:val="00DD7B84"/>
    <w:rsid w:val="00DD7D9F"/>
    <w:rsid w:val="00DD7E4B"/>
    <w:rsid w:val="00DE085E"/>
    <w:rsid w:val="00DE1872"/>
    <w:rsid w:val="00DE1AC0"/>
    <w:rsid w:val="00DE1FD4"/>
    <w:rsid w:val="00DE4BBF"/>
    <w:rsid w:val="00DE5A41"/>
    <w:rsid w:val="00DE5F69"/>
    <w:rsid w:val="00DE635B"/>
    <w:rsid w:val="00DE7280"/>
    <w:rsid w:val="00DE7766"/>
    <w:rsid w:val="00DF0041"/>
    <w:rsid w:val="00DF038F"/>
    <w:rsid w:val="00DF06FA"/>
    <w:rsid w:val="00DF0E08"/>
    <w:rsid w:val="00DF1081"/>
    <w:rsid w:val="00DF1315"/>
    <w:rsid w:val="00DF17DD"/>
    <w:rsid w:val="00DF399D"/>
    <w:rsid w:val="00DF39B2"/>
    <w:rsid w:val="00DF4641"/>
    <w:rsid w:val="00DF4D97"/>
    <w:rsid w:val="00DF56BB"/>
    <w:rsid w:val="00DF5771"/>
    <w:rsid w:val="00DF7A61"/>
    <w:rsid w:val="00DF7F2C"/>
    <w:rsid w:val="00E0012E"/>
    <w:rsid w:val="00E00384"/>
    <w:rsid w:val="00E00789"/>
    <w:rsid w:val="00E00AB2"/>
    <w:rsid w:val="00E00C3E"/>
    <w:rsid w:val="00E03484"/>
    <w:rsid w:val="00E05CF5"/>
    <w:rsid w:val="00E06CFC"/>
    <w:rsid w:val="00E06D82"/>
    <w:rsid w:val="00E06DA9"/>
    <w:rsid w:val="00E11005"/>
    <w:rsid w:val="00E118FB"/>
    <w:rsid w:val="00E121D8"/>
    <w:rsid w:val="00E123A2"/>
    <w:rsid w:val="00E12C86"/>
    <w:rsid w:val="00E13A72"/>
    <w:rsid w:val="00E14634"/>
    <w:rsid w:val="00E14F21"/>
    <w:rsid w:val="00E15819"/>
    <w:rsid w:val="00E16843"/>
    <w:rsid w:val="00E177B0"/>
    <w:rsid w:val="00E20F93"/>
    <w:rsid w:val="00E21638"/>
    <w:rsid w:val="00E22881"/>
    <w:rsid w:val="00E22BEC"/>
    <w:rsid w:val="00E23624"/>
    <w:rsid w:val="00E23906"/>
    <w:rsid w:val="00E2529F"/>
    <w:rsid w:val="00E25567"/>
    <w:rsid w:val="00E25787"/>
    <w:rsid w:val="00E25B23"/>
    <w:rsid w:val="00E26096"/>
    <w:rsid w:val="00E274FF"/>
    <w:rsid w:val="00E27669"/>
    <w:rsid w:val="00E30CA8"/>
    <w:rsid w:val="00E31CA5"/>
    <w:rsid w:val="00E31F01"/>
    <w:rsid w:val="00E331A7"/>
    <w:rsid w:val="00E332B4"/>
    <w:rsid w:val="00E336AB"/>
    <w:rsid w:val="00E33C61"/>
    <w:rsid w:val="00E34D12"/>
    <w:rsid w:val="00E3590E"/>
    <w:rsid w:val="00E3633C"/>
    <w:rsid w:val="00E368A0"/>
    <w:rsid w:val="00E36A7C"/>
    <w:rsid w:val="00E37C91"/>
    <w:rsid w:val="00E40AB3"/>
    <w:rsid w:val="00E40E6C"/>
    <w:rsid w:val="00E40F39"/>
    <w:rsid w:val="00E41346"/>
    <w:rsid w:val="00E413A7"/>
    <w:rsid w:val="00E41CF6"/>
    <w:rsid w:val="00E41E4D"/>
    <w:rsid w:val="00E428FC"/>
    <w:rsid w:val="00E434A2"/>
    <w:rsid w:val="00E47289"/>
    <w:rsid w:val="00E50E49"/>
    <w:rsid w:val="00E52089"/>
    <w:rsid w:val="00E52157"/>
    <w:rsid w:val="00E5348F"/>
    <w:rsid w:val="00E5433F"/>
    <w:rsid w:val="00E552D3"/>
    <w:rsid w:val="00E5696F"/>
    <w:rsid w:val="00E56EDE"/>
    <w:rsid w:val="00E57373"/>
    <w:rsid w:val="00E57588"/>
    <w:rsid w:val="00E57DE3"/>
    <w:rsid w:val="00E602F7"/>
    <w:rsid w:val="00E6089E"/>
    <w:rsid w:val="00E60E51"/>
    <w:rsid w:val="00E61CFB"/>
    <w:rsid w:val="00E646C8"/>
    <w:rsid w:val="00E64C66"/>
    <w:rsid w:val="00E64FB6"/>
    <w:rsid w:val="00E6538C"/>
    <w:rsid w:val="00E6607F"/>
    <w:rsid w:val="00E66191"/>
    <w:rsid w:val="00E664FE"/>
    <w:rsid w:val="00E66DC5"/>
    <w:rsid w:val="00E67A56"/>
    <w:rsid w:val="00E67CBC"/>
    <w:rsid w:val="00E70402"/>
    <w:rsid w:val="00E71599"/>
    <w:rsid w:val="00E723A4"/>
    <w:rsid w:val="00E73273"/>
    <w:rsid w:val="00E74CDC"/>
    <w:rsid w:val="00E7510E"/>
    <w:rsid w:val="00E7565D"/>
    <w:rsid w:val="00E7678E"/>
    <w:rsid w:val="00E76A10"/>
    <w:rsid w:val="00E76B3D"/>
    <w:rsid w:val="00E77F0C"/>
    <w:rsid w:val="00E817AB"/>
    <w:rsid w:val="00E81EC5"/>
    <w:rsid w:val="00E82A8A"/>
    <w:rsid w:val="00E82B8D"/>
    <w:rsid w:val="00E849F5"/>
    <w:rsid w:val="00E8534D"/>
    <w:rsid w:val="00E8685A"/>
    <w:rsid w:val="00E86A06"/>
    <w:rsid w:val="00E8703E"/>
    <w:rsid w:val="00E875A6"/>
    <w:rsid w:val="00E87C49"/>
    <w:rsid w:val="00E87C55"/>
    <w:rsid w:val="00E91168"/>
    <w:rsid w:val="00E9116C"/>
    <w:rsid w:val="00E9145C"/>
    <w:rsid w:val="00E91DBD"/>
    <w:rsid w:val="00E93B65"/>
    <w:rsid w:val="00E941F7"/>
    <w:rsid w:val="00E94C4F"/>
    <w:rsid w:val="00E96C63"/>
    <w:rsid w:val="00EA0257"/>
    <w:rsid w:val="00EA2841"/>
    <w:rsid w:val="00EA4C37"/>
    <w:rsid w:val="00EA544B"/>
    <w:rsid w:val="00EA5D2A"/>
    <w:rsid w:val="00EA5F59"/>
    <w:rsid w:val="00EA6E03"/>
    <w:rsid w:val="00EA78B8"/>
    <w:rsid w:val="00EB061D"/>
    <w:rsid w:val="00EB0920"/>
    <w:rsid w:val="00EB0D88"/>
    <w:rsid w:val="00EB0FA1"/>
    <w:rsid w:val="00EB24F0"/>
    <w:rsid w:val="00EB2DA0"/>
    <w:rsid w:val="00EB33D2"/>
    <w:rsid w:val="00EB394C"/>
    <w:rsid w:val="00EB45C7"/>
    <w:rsid w:val="00EB7A01"/>
    <w:rsid w:val="00EC0882"/>
    <w:rsid w:val="00EC09C7"/>
    <w:rsid w:val="00EC09CD"/>
    <w:rsid w:val="00EC34EC"/>
    <w:rsid w:val="00EC3565"/>
    <w:rsid w:val="00EC47DB"/>
    <w:rsid w:val="00EC4B93"/>
    <w:rsid w:val="00EC4D44"/>
    <w:rsid w:val="00EC4FA4"/>
    <w:rsid w:val="00EC5328"/>
    <w:rsid w:val="00EC6404"/>
    <w:rsid w:val="00EC7081"/>
    <w:rsid w:val="00EC71D6"/>
    <w:rsid w:val="00EC74FD"/>
    <w:rsid w:val="00EC79D1"/>
    <w:rsid w:val="00ED25A0"/>
    <w:rsid w:val="00ED2BAC"/>
    <w:rsid w:val="00ED2C3F"/>
    <w:rsid w:val="00ED2F82"/>
    <w:rsid w:val="00ED33D2"/>
    <w:rsid w:val="00ED5233"/>
    <w:rsid w:val="00ED528F"/>
    <w:rsid w:val="00ED6367"/>
    <w:rsid w:val="00ED65D9"/>
    <w:rsid w:val="00ED6CA4"/>
    <w:rsid w:val="00ED7062"/>
    <w:rsid w:val="00ED7197"/>
    <w:rsid w:val="00ED7F43"/>
    <w:rsid w:val="00EE1EC3"/>
    <w:rsid w:val="00EE20C3"/>
    <w:rsid w:val="00EE23E6"/>
    <w:rsid w:val="00EE2D62"/>
    <w:rsid w:val="00EE2F7D"/>
    <w:rsid w:val="00EE384B"/>
    <w:rsid w:val="00EE3DF8"/>
    <w:rsid w:val="00EE3EA5"/>
    <w:rsid w:val="00EE5F0C"/>
    <w:rsid w:val="00EE614C"/>
    <w:rsid w:val="00EE64A6"/>
    <w:rsid w:val="00EE7058"/>
    <w:rsid w:val="00EE777E"/>
    <w:rsid w:val="00EE7CE5"/>
    <w:rsid w:val="00EF0CA6"/>
    <w:rsid w:val="00EF0DF0"/>
    <w:rsid w:val="00EF12DB"/>
    <w:rsid w:val="00EF1CC3"/>
    <w:rsid w:val="00EF25A2"/>
    <w:rsid w:val="00EF3E54"/>
    <w:rsid w:val="00EF4042"/>
    <w:rsid w:val="00EF47C8"/>
    <w:rsid w:val="00EF63CE"/>
    <w:rsid w:val="00EF64B5"/>
    <w:rsid w:val="00F00977"/>
    <w:rsid w:val="00F016E8"/>
    <w:rsid w:val="00F02656"/>
    <w:rsid w:val="00F0434B"/>
    <w:rsid w:val="00F0490D"/>
    <w:rsid w:val="00F051AB"/>
    <w:rsid w:val="00F05469"/>
    <w:rsid w:val="00F05F8B"/>
    <w:rsid w:val="00F07408"/>
    <w:rsid w:val="00F07B78"/>
    <w:rsid w:val="00F104A8"/>
    <w:rsid w:val="00F104E4"/>
    <w:rsid w:val="00F10D95"/>
    <w:rsid w:val="00F124B5"/>
    <w:rsid w:val="00F12DA6"/>
    <w:rsid w:val="00F139A6"/>
    <w:rsid w:val="00F13EAF"/>
    <w:rsid w:val="00F1534C"/>
    <w:rsid w:val="00F15566"/>
    <w:rsid w:val="00F16DC9"/>
    <w:rsid w:val="00F17ABB"/>
    <w:rsid w:val="00F17C0A"/>
    <w:rsid w:val="00F2081B"/>
    <w:rsid w:val="00F21669"/>
    <w:rsid w:val="00F216EF"/>
    <w:rsid w:val="00F22091"/>
    <w:rsid w:val="00F2290B"/>
    <w:rsid w:val="00F22B37"/>
    <w:rsid w:val="00F24524"/>
    <w:rsid w:val="00F247C4"/>
    <w:rsid w:val="00F2515C"/>
    <w:rsid w:val="00F253F7"/>
    <w:rsid w:val="00F25475"/>
    <w:rsid w:val="00F25C6E"/>
    <w:rsid w:val="00F25E69"/>
    <w:rsid w:val="00F26DE2"/>
    <w:rsid w:val="00F270F2"/>
    <w:rsid w:val="00F2716C"/>
    <w:rsid w:val="00F306E7"/>
    <w:rsid w:val="00F30C6B"/>
    <w:rsid w:val="00F3103C"/>
    <w:rsid w:val="00F31A15"/>
    <w:rsid w:val="00F324FB"/>
    <w:rsid w:val="00F32B44"/>
    <w:rsid w:val="00F343DB"/>
    <w:rsid w:val="00F36890"/>
    <w:rsid w:val="00F37724"/>
    <w:rsid w:val="00F37CB8"/>
    <w:rsid w:val="00F40B75"/>
    <w:rsid w:val="00F41C6B"/>
    <w:rsid w:val="00F43296"/>
    <w:rsid w:val="00F44381"/>
    <w:rsid w:val="00F44608"/>
    <w:rsid w:val="00F447DC"/>
    <w:rsid w:val="00F467D5"/>
    <w:rsid w:val="00F46BB2"/>
    <w:rsid w:val="00F46FC5"/>
    <w:rsid w:val="00F46FF8"/>
    <w:rsid w:val="00F47341"/>
    <w:rsid w:val="00F505CD"/>
    <w:rsid w:val="00F51F89"/>
    <w:rsid w:val="00F52369"/>
    <w:rsid w:val="00F5255B"/>
    <w:rsid w:val="00F52AAE"/>
    <w:rsid w:val="00F52B72"/>
    <w:rsid w:val="00F52FA0"/>
    <w:rsid w:val="00F54501"/>
    <w:rsid w:val="00F56000"/>
    <w:rsid w:val="00F575FD"/>
    <w:rsid w:val="00F57A29"/>
    <w:rsid w:val="00F61AC1"/>
    <w:rsid w:val="00F61D49"/>
    <w:rsid w:val="00F620D1"/>
    <w:rsid w:val="00F6398C"/>
    <w:rsid w:val="00F64014"/>
    <w:rsid w:val="00F64071"/>
    <w:rsid w:val="00F65DC0"/>
    <w:rsid w:val="00F66045"/>
    <w:rsid w:val="00F66F20"/>
    <w:rsid w:val="00F670B0"/>
    <w:rsid w:val="00F67482"/>
    <w:rsid w:val="00F70050"/>
    <w:rsid w:val="00F70698"/>
    <w:rsid w:val="00F70B21"/>
    <w:rsid w:val="00F70F8A"/>
    <w:rsid w:val="00F70FC7"/>
    <w:rsid w:val="00F72870"/>
    <w:rsid w:val="00F729A1"/>
    <w:rsid w:val="00F743DC"/>
    <w:rsid w:val="00F749C7"/>
    <w:rsid w:val="00F75DD6"/>
    <w:rsid w:val="00F76859"/>
    <w:rsid w:val="00F777C1"/>
    <w:rsid w:val="00F7787E"/>
    <w:rsid w:val="00F80257"/>
    <w:rsid w:val="00F81137"/>
    <w:rsid w:val="00F81274"/>
    <w:rsid w:val="00F81F49"/>
    <w:rsid w:val="00F83618"/>
    <w:rsid w:val="00F845DF"/>
    <w:rsid w:val="00F84CB6"/>
    <w:rsid w:val="00F85B68"/>
    <w:rsid w:val="00F85ED6"/>
    <w:rsid w:val="00F86BC3"/>
    <w:rsid w:val="00F87B0A"/>
    <w:rsid w:val="00F9013C"/>
    <w:rsid w:val="00F90609"/>
    <w:rsid w:val="00F936BA"/>
    <w:rsid w:val="00F93912"/>
    <w:rsid w:val="00F94598"/>
    <w:rsid w:val="00F97101"/>
    <w:rsid w:val="00F9765F"/>
    <w:rsid w:val="00FA0285"/>
    <w:rsid w:val="00FA10D5"/>
    <w:rsid w:val="00FA1FE2"/>
    <w:rsid w:val="00FA2247"/>
    <w:rsid w:val="00FA237F"/>
    <w:rsid w:val="00FA2A4B"/>
    <w:rsid w:val="00FA3C1C"/>
    <w:rsid w:val="00FA3F08"/>
    <w:rsid w:val="00FA4CFC"/>
    <w:rsid w:val="00FA6C03"/>
    <w:rsid w:val="00FA7D4C"/>
    <w:rsid w:val="00FA7FE3"/>
    <w:rsid w:val="00FB01CC"/>
    <w:rsid w:val="00FB0730"/>
    <w:rsid w:val="00FB192C"/>
    <w:rsid w:val="00FB2FD4"/>
    <w:rsid w:val="00FB4328"/>
    <w:rsid w:val="00FB464F"/>
    <w:rsid w:val="00FB4760"/>
    <w:rsid w:val="00FB4BDE"/>
    <w:rsid w:val="00FB542E"/>
    <w:rsid w:val="00FB5A68"/>
    <w:rsid w:val="00FB65C5"/>
    <w:rsid w:val="00FB74FC"/>
    <w:rsid w:val="00FB787A"/>
    <w:rsid w:val="00FC31D5"/>
    <w:rsid w:val="00FC3963"/>
    <w:rsid w:val="00FC4F1B"/>
    <w:rsid w:val="00FC5173"/>
    <w:rsid w:val="00FC7663"/>
    <w:rsid w:val="00FC7EF7"/>
    <w:rsid w:val="00FD01B6"/>
    <w:rsid w:val="00FD0F87"/>
    <w:rsid w:val="00FD19C8"/>
    <w:rsid w:val="00FD2C8B"/>
    <w:rsid w:val="00FD338C"/>
    <w:rsid w:val="00FD4096"/>
    <w:rsid w:val="00FD4EBD"/>
    <w:rsid w:val="00FD564B"/>
    <w:rsid w:val="00FD578F"/>
    <w:rsid w:val="00FD582B"/>
    <w:rsid w:val="00FD6CAA"/>
    <w:rsid w:val="00FD70D4"/>
    <w:rsid w:val="00FE0365"/>
    <w:rsid w:val="00FE0691"/>
    <w:rsid w:val="00FE103C"/>
    <w:rsid w:val="00FE257D"/>
    <w:rsid w:val="00FE3819"/>
    <w:rsid w:val="00FE418D"/>
    <w:rsid w:val="00FE479C"/>
    <w:rsid w:val="00FE5744"/>
    <w:rsid w:val="00FE6AFC"/>
    <w:rsid w:val="00FE79D2"/>
    <w:rsid w:val="00FF0031"/>
    <w:rsid w:val="00FF00DC"/>
    <w:rsid w:val="00FF078C"/>
    <w:rsid w:val="00FF0F3D"/>
    <w:rsid w:val="00FF146F"/>
    <w:rsid w:val="00FF2106"/>
    <w:rsid w:val="00FF5A8C"/>
    <w:rsid w:val="00FF625A"/>
    <w:rsid w:val="00FF6D94"/>
    <w:rsid w:val="00FF7ECE"/>
    <w:rsid w:val="00FF7F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3A07"/>
    <w:pPr>
      <w:widowControl w:val="0"/>
    </w:pPr>
    <w:rPr>
      <w:kern w:val="2"/>
      <w:sz w:val="24"/>
      <w:szCs w:val="24"/>
    </w:rPr>
  </w:style>
  <w:style w:type="paragraph" w:styleId="3">
    <w:name w:val="heading 3"/>
    <w:basedOn w:val="a"/>
    <w:next w:val="a"/>
    <w:link w:val="30"/>
    <w:semiHidden/>
    <w:unhideWhenUsed/>
    <w:qFormat/>
    <w:rsid w:val="00A02E83"/>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footer"/>
    <w:basedOn w:val="a"/>
    <w:rsid w:val="00E31F01"/>
    <w:pPr>
      <w:tabs>
        <w:tab w:val="center" w:pos="4153"/>
        <w:tab w:val="right" w:pos="8306"/>
      </w:tabs>
      <w:snapToGrid w:val="0"/>
    </w:pPr>
    <w:rPr>
      <w:sz w:val="20"/>
      <w:szCs w:val="20"/>
    </w:rPr>
  </w:style>
  <w:style w:type="character" w:styleId="a5">
    <w:name w:val="page number"/>
    <w:basedOn w:val="a0"/>
    <w:rsid w:val="00E31F01"/>
  </w:style>
  <w:style w:type="table" w:styleId="a6">
    <w:name w:val="Table Grid"/>
    <w:basedOn w:val="a1"/>
    <w:rsid w:val="00F939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040F40"/>
    <w:rPr>
      <w:sz w:val="18"/>
      <w:szCs w:val="18"/>
    </w:rPr>
  </w:style>
  <w:style w:type="paragraph" w:styleId="a8">
    <w:name w:val="annotation text"/>
    <w:basedOn w:val="a"/>
    <w:semiHidden/>
    <w:rsid w:val="00040F40"/>
  </w:style>
  <w:style w:type="paragraph" w:styleId="a9">
    <w:name w:val="annotation subject"/>
    <w:basedOn w:val="a8"/>
    <w:next w:val="a8"/>
    <w:semiHidden/>
    <w:rsid w:val="00040F40"/>
    <w:rPr>
      <w:b/>
      <w:bCs/>
    </w:rPr>
  </w:style>
  <w:style w:type="paragraph" w:styleId="aa">
    <w:name w:val="header"/>
    <w:basedOn w:val="a"/>
    <w:link w:val="ab"/>
    <w:rsid w:val="000D6A3A"/>
    <w:pPr>
      <w:tabs>
        <w:tab w:val="center" w:pos="4153"/>
        <w:tab w:val="right" w:pos="8306"/>
      </w:tabs>
      <w:snapToGrid w:val="0"/>
    </w:pPr>
    <w:rPr>
      <w:sz w:val="20"/>
      <w:szCs w:val="20"/>
      <w:lang w:val="x-none" w:eastAsia="x-none"/>
    </w:rPr>
  </w:style>
  <w:style w:type="character" w:customStyle="1" w:styleId="ab">
    <w:name w:val="頁首 字元"/>
    <w:link w:val="aa"/>
    <w:rsid w:val="000D6A3A"/>
    <w:rPr>
      <w:kern w:val="2"/>
    </w:rPr>
  </w:style>
  <w:style w:type="paragraph" w:styleId="ac">
    <w:name w:val="List Paragraph"/>
    <w:basedOn w:val="a"/>
    <w:uiPriority w:val="99"/>
    <w:qFormat/>
    <w:rsid w:val="00420164"/>
    <w:pPr>
      <w:ind w:leftChars="200" w:left="480"/>
    </w:pPr>
    <w:rPr>
      <w:rFonts w:ascii="Calibri" w:hAnsi="Calibri"/>
      <w:szCs w:val="22"/>
    </w:rPr>
  </w:style>
  <w:style w:type="character" w:styleId="ad">
    <w:name w:val="Hyperlink"/>
    <w:rsid w:val="007B5CFA"/>
    <w:rPr>
      <w:strike w:val="0"/>
      <w:dstrike w:val="0"/>
      <w:color w:val="6666CC"/>
      <w:sz w:val="20"/>
      <w:szCs w:val="20"/>
      <w:u w:val="none"/>
      <w:effect w:val="none"/>
    </w:rPr>
  </w:style>
  <w:style w:type="character" w:customStyle="1" w:styleId="30">
    <w:name w:val="標題 3 字元"/>
    <w:link w:val="3"/>
    <w:semiHidden/>
    <w:rsid w:val="00A02E83"/>
    <w:rPr>
      <w:rFonts w:ascii="Cambria" w:eastAsia="新細明體" w:hAnsi="Cambria" w:cs="Times New Roman"/>
      <w:b/>
      <w:bCs/>
      <w:kern w:val="2"/>
      <w:sz w:val="36"/>
      <w:szCs w:val="36"/>
    </w:rPr>
  </w:style>
  <w:style w:type="character" w:styleId="ae">
    <w:name w:val="Emphasis"/>
    <w:basedOn w:val="a0"/>
    <w:uiPriority w:val="20"/>
    <w:qFormat/>
    <w:rsid w:val="00F85E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3A07"/>
    <w:pPr>
      <w:widowControl w:val="0"/>
    </w:pPr>
    <w:rPr>
      <w:kern w:val="2"/>
      <w:sz w:val="24"/>
      <w:szCs w:val="24"/>
    </w:rPr>
  </w:style>
  <w:style w:type="paragraph" w:styleId="3">
    <w:name w:val="heading 3"/>
    <w:basedOn w:val="a"/>
    <w:next w:val="a"/>
    <w:link w:val="30"/>
    <w:semiHidden/>
    <w:unhideWhenUsed/>
    <w:qFormat/>
    <w:rsid w:val="00A02E83"/>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footer"/>
    <w:basedOn w:val="a"/>
    <w:rsid w:val="00E31F01"/>
    <w:pPr>
      <w:tabs>
        <w:tab w:val="center" w:pos="4153"/>
        <w:tab w:val="right" w:pos="8306"/>
      </w:tabs>
      <w:snapToGrid w:val="0"/>
    </w:pPr>
    <w:rPr>
      <w:sz w:val="20"/>
      <w:szCs w:val="20"/>
    </w:rPr>
  </w:style>
  <w:style w:type="character" w:styleId="a5">
    <w:name w:val="page number"/>
    <w:basedOn w:val="a0"/>
    <w:rsid w:val="00E31F01"/>
  </w:style>
  <w:style w:type="table" w:styleId="a6">
    <w:name w:val="Table Grid"/>
    <w:basedOn w:val="a1"/>
    <w:rsid w:val="00F939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040F40"/>
    <w:rPr>
      <w:sz w:val="18"/>
      <w:szCs w:val="18"/>
    </w:rPr>
  </w:style>
  <w:style w:type="paragraph" w:styleId="a8">
    <w:name w:val="annotation text"/>
    <w:basedOn w:val="a"/>
    <w:semiHidden/>
    <w:rsid w:val="00040F40"/>
  </w:style>
  <w:style w:type="paragraph" w:styleId="a9">
    <w:name w:val="annotation subject"/>
    <w:basedOn w:val="a8"/>
    <w:next w:val="a8"/>
    <w:semiHidden/>
    <w:rsid w:val="00040F40"/>
    <w:rPr>
      <w:b/>
      <w:bCs/>
    </w:rPr>
  </w:style>
  <w:style w:type="paragraph" w:styleId="aa">
    <w:name w:val="header"/>
    <w:basedOn w:val="a"/>
    <w:link w:val="ab"/>
    <w:rsid w:val="000D6A3A"/>
    <w:pPr>
      <w:tabs>
        <w:tab w:val="center" w:pos="4153"/>
        <w:tab w:val="right" w:pos="8306"/>
      </w:tabs>
      <w:snapToGrid w:val="0"/>
    </w:pPr>
    <w:rPr>
      <w:sz w:val="20"/>
      <w:szCs w:val="20"/>
      <w:lang w:val="x-none" w:eastAsia="x-none"/>
    </w:rPr>
  </w:style>
  <w:style w:type="character" w:customStyle="1" w:styleId="ab">
    <w:name w:val="頁首 字元"/>
    <w:link w:val="aa"/>
    <w:rsid w:val="000D6A3A"/>
    <w:rPr>
      <w:kern w:val="2"/>
    </w:rPr>
  </w:style>
  <w:style w:type="paragraph" w:styleId="ac">
    <w:name w:val="List Paragraph"/>
    <w:basedOn w:val="a"/>
    <w:uiPriority w:val="99"/>
    <w:qFormat/>
    <w:rsid w:val="00420164"/>
    <w:pPr>
      <w:ind w:leftChars="200" w:left="480"/>
    </w:pPr>
    <w:rPr>
      <w:rFonts w:ascii="Calibri" w:hAnsi="Calibri"/>
      <w:szCs w:val="22"/>
    </w:rPr>
  </w:style>
  <w:style w:type="character" w:styleId="ad">
    <w:name w:val="Hyperlink"/>
    <w:rsid w:val="007B5CFA"/>
    <w:rPr>
      <w:strike w:val="0"/>
      <w:dstrike w:val="0"/>
      <w:color w:val="6666CC"/>
      <w:sz w:val="20"/>
      <w:szCs w:val="20"/>
      <w:u w:val="none"/>
      <w:effect w:val="none"/>
    </w:rPr>
  </w:style>
  <w:style w:type="character" w:customStyle="1" w:styleId="30">
    <w:name w:val="標題 3 字元"/>
    <w:link w:val="3"/>
    <w:semiHidden/>
    <w:rsid w:val="00A02E83"/>
    <w:rPr>
      <w:rFonts w:ascii="Cambria" w:eastAsia="新細明體" w:hAnsi="Cambria" w:cs="Times New Roman"/>
      <w:b/>
      <w:bCs/>
      <w:kern w:val="2"/>
      <w:sz w:val="36"/>
      <w:szCs w:val="36"/>
    </w:rPr>
  </w:style>
  <w:style w:type="character" w:styleId="ae">
    <w:name w:val="Emphasis"/>
    <w:basedOn w:val="a0"/>
    <w:uiPriority w:val="20"/>
    <w:qFormat/>
    <w:rsid w:val="00F85E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4859">
      <w:bodyDiv w:val="1"/>
      <w:marLeft w:val="0"/>
      <w:marRight w:val="0"/>
      <w:marTop w:val="0"/>
      <w:marBottom w:val="0"/>
      <w:divBdr>
        <w:top w:val="none" w:sz="0" w:space="0" w:color="auto"/>
        <w:left w:val="none" w:sz="0" w:space="0" w:color="auto"/>
        <w:bottom w:val="none" w:sz="0" w:space="0" w:color="auto"/>
        <w:right w:val="none" w:sz="0" w:space="0" w:color="auto"/>
      </w:divBdr>
    </w:div>
    <w:div w:id="104691314">
      <w:bodyDiv w:val="1"/>
      <w:marLeft w:val="0"/>
      <w:marRight w:val="0"/>
      <w:marTop w:val="0"/>
      <w:marBottom w:val="0"/>
      <w:divBdr>
        <w:top w:val="none" w:sz="0" w:space="0" w:color="auto"/>
        <w:left w:val="none" w:sz="0" w:space="0" w:color="auto"/>
        <w:bottom w:val="none" w:sz="0" w:space="0" w:color="auto"/>
        <w:right w:val="none" w:sz="0" w:space="0" w:color="auto"/>
      </w:divBdr>
    </w:div>
    <w:div w:id="305428813">
      <w:bodyDiv w:val="1"/>
      <w:marLeft w:val="0"/>
      <w:marRight w:val="0"/>
      <w:marTop w:val="0"/>
      <w:marBottom w:val="0"/>
      <w:divBdr>
        <w:top w:val="none" w:sz="0" w:space="0" w:color="auto"/>
        <w:left w:val="none" w:sz="0" w:space="0" w:color="auto"/>
        <w:bottom w:val="none" w:sz="0" w:space="0" w:color="auto"/>
        <w:right w:val="none" w:sz="0" w:space="0" w:color="auto"/>
      </w:divBdr>
    </w:div>
    <w:div w:id="446507231">
      <w:bodyDiv w:val="1"/>
      <w:marLeft w:val="0"/>
      <w:marRight w:val="0"/>
      <w:marTop w:val="0"/>
      <w:marBottom w:val="0"/>
      <w:divBdr>
        <w:top w:val="none" w:sz="0" w:space="0" w:color="auto"/>
        <w:left w:val="none" w:sz="0" w:space="0" w:color="auto"/>
        <w:bottom w:val="none" w:sz="0" w:space="0" w:color="auto"/>
        <w:right w:val="none" w:sz="0" w:space="0" w:color="auto"/>
      </w:divBdr>
      <w:divsChild>
        <w:div w:id="1790198082">
          <w:marLeft w:val="0"/>
          <w:marRight w:val="0"/>
          <w:marTop w:val="0"/>
          <w:marBottom w:val="0"/>
          <w:divBdr>
            <w:top w:val="none" w:sz="0" w:space="0" w:color="auto"/>
            <w:left w:val="none" w:sz="0" w:space="0" w:color="auto"/>
            <w:bottom w:val="none" w:sz="0" w:space="0" w:color="auto"/>
            <w:right w:val="none" w:sz="0" w:space="0" w:color="auto"/>
          </w:divBdr>
        </w:div>
      </w:divsChild>
    </w:div>
    <w:div w:id="978194782">
      <w:bodyDiv w:val="1"/>
      <w:marLeft w:val="0"/>
      <w:marRight w:val="0"/>
      <w:marTop w:val="0"/>
      <w:marBottom w:val="0"/>
      <w:divBdr>
        <w:top w:val="none" w:sz="0" w:space="0" w:color="auto"/>
        <w:left w:val="none" w:sz="0" w:space="0" w:color="auto"/>
        <w:bottom w:val="none" w:sz="0" w:space="0" w:color="auto"/>
        <w:right w:val="none" w:sz="0" w:space="0" w:color="auto"/>
      </w:divBdr>
    </w:div>
    <w:div w:id="980189063">
      <w:bodyDiv w:val="1"/>
      <w:marLeft w:val="0"/>
      <w:marRight w:val="0"/>
      <w:marTop w:val="0"/>
      <w:marBottom w:val="0"/>
      <w:divBdr>
        <w:top w:val="none" w:sz="0" w:space="0" w:color="auto"/>
        <w:left w:val="none" w:sz="0" w:space="0" w:color="auto"/>
        <w:bottom w:val="none" w:sz="0" w:space="0" w:color="auto"/>
        <w:right w:val="none" w:sz="0" w:space="0" w:color="auto"/>
      </w:divBdr>
    </w:div>
    <w:div w:id="1057242333">
      <w:bodyDiv w:val="1"/>
      <w:marLeft w:val="0"/>
      <w:marRight w:val="0"/>
      <w:marTop w:val="0"/>
      <w:marBottom w:val="0"/>
      <w:divBdr>
        <w:top w:val="none" w:sz="0" w:space="0" w:color="auto"/>
        <w:left w:val="none" w:sz="0" w:space="0" w:color="auto"/>
        <w:bottom w:val="none" w:sz="0" w:space="0" w:color="auto"/>
        <w:right w:val="none" w:sz="0" w:space="0" w:color="auto"/>
      </w:divBdr>
    </w:div>
    <w:div w:id="1087536393">
      <w:bodyDiv w:val="1"/>
      <w:marLeft w:val="0"/>
      <w:marRight w:val="0"/>
      <w:marTop w:val="0"/>
      <w:marBottom w:val="0"/>
      <w:divBdr>
        <w:top w:val="none" w:sz="0" w:space="0" w:color="auto"/>
        <w:left w:val="none" w:sz="0" w:space="0" w:color="auto"/>
        <w:bottom w:val="none" w:sz="0" w:space="0" w:color="auto"/>
        <w:right w:val="none" w:sz="0" w:space="0" w:color="auto"/>
      </w:divBdr>
    </w:div>
    <w:div w:id="1184249383">
      <w:bodyDiv w:val="1"/>
      <w:marLeft w:val="0"/>
      <w:marRight w:val="0"/>
      <w:marTop w:val="0"/>
      <w:marBottom w:val="0"/>
      <w:divBdr>
        <w:top w:val="none" w:sz="0" w:space="0" w:color="auto"/>
        <w:left w:val="none" w:sz="0" w:space="0" w:color="auto"/>
        <w:bottom w:val="none" w:sz="0" w:space="0" w:color="auto"/>
        <w:right w:val="none" w:sz="0" w:space="0" w:color="auto"/>
      </w:divBdr>
    </w:div>
    <w:div w:id="1635596773">
      <w:bodyDiv w:val="1"/>
      <w:marLeft w:val="0"/>
      <w:marRight w:val="0"/>
      <w:marTop w:val="0"/>
      <w:marBottom w:val="0"/>
      <w:divBdr>
        <w:top w:val="none" w:sz="0" w:space="0" w:color="auto"/>
        <w:left w:val="none" w:sz="0" w:space="0" w:color="auto"/>
        <w:bottom w:val="none" w:sz="0" w:space="0" w:color="auto"/>
        <w:right w:val="none" w:sz="0" w:space="0" w:color="auto"/>
      </w:divBdr>
    </w:div>
    <w:div w:id="1677145836">
      <w:bodyDiv w:val="1"/>
      <w:marLeft w:val="0"/>
      <w:marRight w:val="0"/>
      <w:marTop w:val="0"/>
      <w:marBottom w:val="0"/>
      <w:divBdr>
        <w:top w:val="none" w:sz="0" w:space="0" w:color="auto"/>
        <w:left w:val="none" w:sz="0" w:space="0" w:color="auto"/>
        <w:bottom w:val="none" w:sz="0" w:space="0" w:color="auto"/>
        <w:right w:val="none" w:sz="0" w:space="0" w:color="auto"/>
      </w:divBdr>
    </w:div>
    <w:div w:id="1797483766">
      <w:bodyDiv w:val="1"/>
      <w:marLeft w:val="0"/>
      <w:marRight w:val="0"/>
      <w:marTop w:val="0"/>
      <w:marBottom w:val="0"/>
      <w:divBdr>
        <w:top w:val="none" w:sz="0" w:space="0" w:color="auto"/>
        <w:left w:val="none" w:sz="0" w:space="0" w:color="auto"/>
        <w:bottom w:val="none" w:sz="0" w:space="0" w:color="auto"/>
        <w:right w:val="none" w:sz="0" w:space="0" w:color="auto"/>
      </w:divBdr>
    </w:div>
    <w:div w:id="2007436193">
      <w:bodyDiv w:val="1"/>
      <w:marLeft w:val="0"/>
      <w:marRight w:val="0"/>
      <w:marTop w:val="0"/>
      <w:marBottom w:val="0"/>
      <w:divBdr>
        <w:top w:val="none" w:sz="0" w:space="0" w:color="auto"/>
        <w:left w:val="none" w:sz="0" w:space="0" w:color="auto"/>
        <w:bottom w:val="none" w:sz="0" w:space="0" w:color="auto"/>
        <w:right w:val="none" w:sz="0" w:space="0" w:color="auto"/>
      </w:divBdr>
    </w:div>
    <w:div w:id="21159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32970-9E47-4ED7-A608-8C5F0D69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363</Words>
  <Characters>2074</Characters>
  <Application>Microsoft Office Word</Application>
  <DocSecurity>0</DocSecurity>
  <Lines>17</Lines>
  <Paragraphs>4</Paragraphs>
  <ScaleCrop>false</ScaleCrop>
  <Company>estc</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「水污染防治許可換發審查計畫」第二次工作協調會議紀錄</dc:title>
  <dc:creator>陳薏涵</dc:creator>
  <cp:lastModifiedBy>陳薏涵</cp:lastModifiedBy>
  <cp:revision>2</cp:revision>
  <cp:lastPrinted>2017-05-03T01:42:00Z</cp:lastPrinted>
  <dcterms:created xsi:type="dcterms:W3CDTF">2017-05-17T07:08:00Z</dcterms:created>
  <dcterms:modified xsi:type="dcterms:W3CDTF">2017-05-17T07:08:00Z</dcterms:modified>
</cp:coreProperties>
</file>