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230AD" w14:textId="11BAA57C" w:rsidR="00890A58" w:rsidRPr="00E34E95" w:rsidRDefault="00B1572C" w:rsidP="00191E65">
      <w:pPr>
        <w:spacing w:line="560" w:lineRule="exact"/>
        <w:jc w:val="center"/>
        <w:rPr>
          <w:rFonts w:ascii="華康正顏楷體W5" w:eastAsia="華康正顏楷體W5" w:hAnsi="標楷體"/>
          <w:bCs/>
          <w:sz w:val="60"/>
          <w:szCs w:val="60"/>
        </w:rPr>
      </w:pPr>
      <w:r w:rsidRPr="00E34E95">
        <w:rPr>
          <w:rFonts w:ascii="華康正顏楷體W5" w:eastAsia="華康正顏楷體W5" w:hAnsi="標楷體" w:hint="eastAsia"/>
          <w:bCs/>
          <w:noProof/>
          <w:sz w:val="52"/>
          <w:szCs w:val="52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43F780A4" wp14:editId="6CD2781E">
            <wp:simplePos x="0" y="0"/>
            <wp:positionH relativeFrom="column">
              <wp:posOffset>305435</wp:posOffset>
            </wp:positionH>
            <wp:positionV relativeFrom="paragraph">
              <wp:posOffset>-383540</wp:posOffset>
            </wp:positionV>
            <wp:extent cx="790575" cy="76200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E95">
        <w:rPr>
          <w:rFonts w:ascii="華康正顏楷體W5" w:eastAsia="華康正顏楷體W5" w:hAnsi="標楷體" w:hint="eastAsia"/>
          <w:bCs/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FEFDEB5" wp14:editId="14C4A009">
            <wp:simplePos x="0" y="0"/>
            <wp:positionH relativeFrom="column">
              <wp:posOffset>1762760</wp:posOffset>
            </wp:positionH>
            <wp:positionV relativeFrom="paragraph">
              <wp:posOffset>-278130</wp:posOffset>
            </wp:positionV>
            <wp:extent cx="6494880" cy="55245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92622800_3176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8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BF5">
        <w:rPr>
          <w:rFonts w:ascii="華康正顏楷體W5" w:eastAsia="華康正顏楷體W5" w:hAnsi="標楷體"/>
          <w:bCs/>
          <w:sz w:val="60"/>
          <w:szCs w:val="60"/>
        </w:rPr>
        <w:t xml:space="preserve">            </w:t>
      </w:r>
      <w:r w:rsidR="00C26806" w:rsidRPr="00E34E95">
        <w:rPr>
          <w:rFonts w:ascii="華康正顏楷體W5" w:eastAsia="華康正顏楷體W5" w:hAnsi="標楷體" w:hint="eastAsia"/>
          <w:bCs/>
          <w:sz w:val="60"/>
          <w:szCs w:val="60"/>
        </w:rPr>
        <w:t xml:space="preserve">  </w:t>
      </w:r>
    </w:p>
    <w:tbl>
      <w:tblPr>
        <w:tblStyle w:val="a5"/>
        <w:tblpPr w:leftFromText="180" w:rightFromText="180" w:vertAnchor="page" w:horzAnchor="margin" w:tblpY="1306"/>
        <w:tblW w:w="11032" w:type="dxa"/>
        <w:tblLayout w:type="fixed"/>
        <w:tblLook w:val="04A0" w:firstRow="1" w:lastRow="0" w:firstColumn="1" w:lastColumn="0" w:noHBand="0" w:noVBand="1"/>
      </w:tblPr>
      <w:tblGrid>
        <w:gridCol w:w="967"/>
        <w:gridCol w:w="1131"/>
        <w:gridCol w:w="1627"/>
        <w:gridCol w:w="2618"/>
        <w:gridCol w:w="854"/>
        <w:gridCol w:w="3835"/>
      </w:tblGrid>
      <w:tr w:rsidR="00D35D27" w:rsidRPr="007D5445" w14:paraId="73F7A89B" w14:textId="77777777" w:rsidTr="0061410A">
        <w:trPr>
          <w:trHeight w:val="555"/>
        </w:trPr>
        <w:tc>
          <w:tcPr>
            <w:tcW w:w="967" w:type="dxa"/>
            <w:shd w:val="clear" w:color="auto" w:fill="C2D69B" w:themeFill="accent3" w:themeFillTint="99"/>
            <w:vAlign w:val="center"/>
          </w:tcPr>
          <w:p w14:paraId="4F70EB47" w14:textId="77777777" w:rsidR="00D35D27" w:rsidRPr="00A34030" w:rsidRDefault="00D35D27" w:rsidP="00252BF5">
            <w:pPr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課程</w:t>
            </w:r>
          </w:p>
        </w:tc>
        <w:tc>
          <w:tcPr>
            <w:tcW w:w="5376" w:type="dxa"/>
            <w:gridSpan w:val="3"/>
            <w:vAlign w:val="center"/>
          </w:tcPr>
          <w:p w14:paraId="39FEF37C" w14:textId="143B6F3E" w:rsidR="00D35D27" w:rsidRPr="006F0E60" w:rsidRDefault="006F0E60" w:rsidP="006F0E60">
            <w:pPr>
              <w:snapToGrid w:val="0"/>
              <w:spacing w:line="420" w:lineRule="exact"/>
              <w:outlineLvl w:val="3"/>
              <w:rPr>
                <w:rFonts w:ascii="華康正顏楷體W5" w:eastAsia="華康正顏楷體W5" w:hAnsi="華康中圓體" w:cs="新細明體"/>
                <w:spacing w:val="-14"/>
                <w:w w:val="90"/>
                <w:kern w:val="0"/>
                <w:sz w:val="36"/>
                <w:szCs w:val="36"/>
              </w:rPr>
            </w:pPr>
            <w:r w:rsidRPr="006F0E60">
              <w:rPr>
                <w:rFonts w:ascii="華康正顏楷體W5" w:eastAsia="華康正顏楷體W5" w:hAnsi="華康中圓體" w:cs="新細明體" w:hint="eastAsia"/>
                <w:spacing w:val="-14"/>
                <w:w w:val="90"/>
                <w:kern w:val="0"/>
                <w:sz w:val="36"/>
                <w:szCs w:val="36"/>
              </w:rPr>
              <w:t>貿易契約主要條件解析與誤用風險防止</w:t>
            </w:r>
          </w:p>
        </w:tc>
        <w:tc>
          <w:tcPr>
            <w:tcW w:w="854" w:type="dxa"/>
            <w:shd w:val="clear" w:color="auto" w:fill="C2D69B" w:themeFill="accent3" w:themeFillTint="99"/>
            <w:vAlign w:val="center"/>
          </w:tcPr>
          <w:p w14:paraId="04CFBD15" w14:textId="77777777" w:rsidR="00D35D27" w:rsidRPr="00A709FD" w:rsidRDefault="00D35D27" w:rsidP="00252BF5">
            <w:pPr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709FD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3835" w:type="dxa"/>
            <w:vAlign w:val="center"/>
          </w:tcPr>
          <w:p w14:paraId="30958AB9" w14:textId="6A2B06CE" w:rsidR="00D35D27" w:rsidRPr="00FE539F" w:rsidRDefault="006F0E60" w:rsidP="00FE539F">
            <w:pPr>
              <w:snapToGrid w:val="0"/>
              <w:spacing w:line="420" w:lineRule="exact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6"/>
                <w:szCs w:val="36"/>
              </w:rPr>
              <w:t>葉清宗</w:t>
            </w:r>
          </w:p>
        </w:tc>
      </w:tr>
      <w:tr w:rsidR="00D35D27" w:rsidRPr="007D5445" w14:paraId="38C26889" w14:textId="77777777" w:rsidTr="0061410A">
        <w:trPr>
          <w:trHeight w:val="534"/>
        </w:trPr>
        <w:tc>
          <w:tcPr>
            <w:tcW w:w="967" w:type="dxa"/>
            <w:shd w:val="clear" w:color="auto" w:fill="C2D69B" w:themeFill="accent3" w:themeFillTint="99"/>
            <w:vAlign w:val="center"/>
          </w:tcPr>
          <w:p w14:paraId="7F0C347F" w14:textId="77777777" w:rsidR="00D35D27" w:rsidRPr="00A34030" w:rsidRDefault="00D35D27" w:rsidP="00252BF5">
            <w:pPr>
              <w:spacing w:line="30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376" w:type="dxa"/>
            <w:gridSpan w:val="3"/>
            <w:vAlign w:val="center"/>
          </w:tcPr>
          <w:p w14:paraId="1246E573" w14:textId="7FDEC048" w:rsidR="00D35D27" w:rsidRPr="0061410A" w:rsidRDefault="00D35D27" w:rsidP="00FE539F">
            <w:pPr>
              <w:snapToGrid w:val="0"/>
              <w:spacing w:line="420" w:lineRule="exact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6"/>
                <w:szCs w:val="36"/>
              </w:rPr>
            </w:pPr>
            <w:r w:rsidRPr="0061410A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6"/>
                <w:szCs w:val="36"/>
              </w:rPr>
              <w:t>11</w:t>
            </w:r>
            <w:r w:rsidR="00F73C9E" w:rsidRPr="0061410A">
              <w:rPr>
                <w:rFonts w:ascii="華康正顏楷體W5" w:eastAsia="華康正顏楷體W5" w:hAnsi="華康中圓體" w:cs="新細明體"/>
                <w:w w:val="90"/>
                <w:kern w:val="0"/>
                <w:sz w:val="36"/>
                <w:szCs w:val="36"/>
              </w:rPr>
              <w:t>3</w:t>
            </w:r>
            <w:r w:rsidRPr="0061410A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6"/>
                <w:szCs w:val="36"/>
              </w:rPr>
              <w:t>.</w:t>
            </w:r>
            <w:r w:rsidR="006D3FC0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6"/>
                <w:szCs w:val="36"/>
              </w:rPr>
              <w:t>1</w:t>
            </w:r>
            <w:r w:rsidR="006F0E60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6"/>
                <w:szCs w:val="36"/>
              </w:rPr>
              <w:t>1</w:t>
            </w:r>
            <w:r w:rsidRPr="0061410A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6"/>
                <w:szCs w:val="36"/>
              </w:rPr>
              <w:t>.</w:t>
            </w:r>
            <w:r w:rsidR="006D3FC0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6"/>
                <w:szCs w:val="36"/>
              </w:rPr>
              <w:t>0</w:t>
            </w:r>
            <w:r w:rsidR="006F0E60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6"/>
                <w:szCs w:val="36"/>
              </w:rPr>
              <w:t>5</w:t>
            </w:r>
            <w:r w:rsidRPr="0061410A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6"/>
                <w:szCs w:val="36"/>
              </w:rPr>
              <w:t>(星期</w:t>
            </w:r>
            <w:r w:rsidR="006F0E60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6"/>
                <w:szCs w:val="36"/>
              </w:rPr>
              <w:t>二</w:t>
            </w:r>
            <w:r w:rsidRPr="0061410A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6"/>
                <w:szCs w:val="36"/>
              </w:rPr>
              <w:t>)</w:t>
            </w:r>
          </w:p>
        </w:tc>
        <w:tc>
          <w:tcPr>
            <w:tcW w:w="854" w:type="dxa"/>
            <w:shd w:val="clear" w:color="auto" w:fill="C2D69B" w:themeFill="accent3" w:themeFillTint="99"/>
            <w:vAlign w:val="center"/>
          </w:tcPr>
          <w:p w14:paraId="44DD2340" w14:textId="77777777" w:rsidR="00D35D27" w:rsidRPr="00A34030" w:rsidRDefault="00D35D27" w:rsidP="00252BF5">
            <w:pPr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35" w:type="dxa"/>
            <w:vAlign w:val="center"/>
          </w:tcPr>
          <w:p w14:paraId="729E2A1C" w14:textId="28911134" w:rsidR="00D35D27" w:rsidRPr="0061410A" w:rsidRDefault="00D35D27" w:rsidP="00FE539F">
            <w:pPr>
              <w:snapToGrid w:val="0"/>
              <w:spacing w:line="420" w:lineRule="exact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6"/>
                <w:szCs w:val="36"/>
              </w:rPr>
            </w:pPr>
            <w:r w:rsidRPr="0061410A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6"/>
                <w:szCs w:val="36"/>
              </w:rPr>
              <w:t>9:</w:t>
            </w:r>
            <w:r w:rsidR="00F73C9E" w:rsidRPr="0061410A">
              <w:rPr>
                <w:rFonts w:ascii="華康正顏楷體W5" w:eastAsia="華康正顏楷體W5" w:hAnsi="華康中圓體" w:cs="新細明體"/>
                <w:w w:val="90"/>
                <w:kern w:val="0"/>
                <w:sz w:val="36"/>
                <w:szCs w:val="36"/>
              </w:rPr>
              <w:t>0</w:t>
            </w:r>
            <w:r w:rsidRPr="0061410A">
              <w:rPr>
                <w:rFonts w:ascii="華康正顏楷體W5" w:eastAsia="華康正顏楷體W5" w:hAnsi="華康中圓體" w:cs="新細明體"/>
                <w:w w:val="90"/>
                <w:kern w:val="0"/>
                <w:sz w:val="36"/>
                <w:szCs w:val="36"/>
              </w:rPr>
              <w:t>0</w:t>
            </w:r>
            <w:r w:rsidRPr="0061410A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6"/>
                <w:szCs w:val="36"/>
              </w:rPr>
              <w:t>-1</w:t>
            </w:r>
            <w:r w:rsidR="00BD4574" w:rsidRPr="0061410A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6"/>
                <w:szCs w:val="36"/>
              </w:rPr>
              <w:t>6</w:t>
            </w:r>
            <w:r w:rsidRPr="0061410A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6"/>
                <w:szCs w:val="36"/>
              </w:rPr>
              <w:t>:</w:t>
            </w:r>
            <w:r w:rsidR="00F73C9E" w:rsidRPr="0061410A">
              <w:rPr>
                <w:rFonts w:ascii="華康正顏楷體W5" w:eastAsia="華康正顏楷體W5" w:hAnsi="華康中圓體" w:cs="新細明體"/>
                <w:w w:val="90"/>
                <w:kern w:val="0"/>
                <w:sz w:val="36"/>
                <w:szCs w:val="36"/>
              </w:rPr>
              <w:t>0</w:t>
            </w:r>
            <w:r w:rsidRPr="0061410A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6"/>
                <w:szCs w:val="36"/>
              </w:rPr>
              <w:t>0 (</w:t>
            </w:r>
            <w:r w:rsidRPr="0061410A">
              <w:rPr>
                <w:rFonts w:ascii="華康正顏楷體W5" w:eastAsia="華康正顏楷體W5" w:hAnsi="華康中圓體" w:cs="新細明體"/>
                <w:w w:val="90"/>
                <w:kern w:val="0"/>
                <w:sz w:val="36"/>
                <w:szCs w:val="36"/>
              </w:rPr>
              <w:t>0</w:t>
            </w:r>
            <w:r w:rsidR="00F73C9E" w:rsidRPr="0061410A">
              <w:rPr>
                <w:rFonts w:ascii="華康正顏楷體W5" w:eastAsia="華康正顏楷體W5" w:hAnsi="華康中圓體" w:cs="新細明體"/>
                <w:w w:val="90"/>
                <w:kern w:val="0"/>
                <w:sz w:val="36"/>
                <w:szCs w:val="36"/>
              </w:rPr>
              <w:t>8</w:t>
            </w:r>
            <w:r w:rsidRPr="0061410A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6"/>
                <w:szCs w:val="36"/>
              </w:rPr>
              <w:t>:</w:t>
            </w:r>
            <w:r w:rsidR="00F73C9E" w:rsidRPr="0061410A">
              <w:rPr>
                <w:rFonts w:ascii="華康正顏楷體W5" w:eastAsia="華康正顏楷體W5" w:hAnsi="華康中圓體" w:cs="新細明體"/>
                <w:w w:val="90"/>
                <w:kern w:val="0"/>
                <w:sz w:val="36"/>
                <w:szCs w:val="36"/>
              </w:rPr>
              <w:t>4</w:t>
            </w:r>
            <w:r w:rsidRPr="0061410A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6"/>
                <w:szCs w:val="36"/>
              </w:rPr>
              <w:t>0報到)</w:t>
            </w:r>
          </w:p>
        </w:tc>
      </w:tr>
      <w:tr w:rsidR="00D35D27" w:rsidRPr="008C261A" w14:paraId="0400F56B" w14:textId="77777777" w:rsidTr="0061410A">
        <w:trPr>
          <w:trHeight w:val="1265"/>
        </w:trPr>
        <w:tc>
          <w:tcPr>
            <w:tcW w:w="967" w:type="dxa"/>
            <w:shd w:val="clear" w:color="auto" w:fill="C2D69B" w:themeFill="accent3" w:themeFillTint="99"/>
            <w:vAlign w:val="center"/>
          </w:tcPr>
          <w:p w14:paraId="15312D0F" w14:textId="77777777" w:rsidR="00D35D27" w:rsidRPr="00A34030" w:rsidRDefault="00D35D27" w:rsidP="00252BF5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課程</w:t>
            </w:r>
          </w:p>
          <w:p w14:paraId="1A9A5166" w14:textId="635834D2" w:rsidR="00D35D27" w:rsidRPr="00A34030" w:rsidRDefault="00BD4574" w:rsidP="00252BF5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效益</w:t>
            </w:r>
          </w:p>
        </w:tc>
        <w:tc>
          <w:tcPr>
            <w:tcW w:w="10065" w:type="dxa"/>
            <w:gridSpan w:val="5"/>
            <w:vAlign w:val="center"/>
          </w:tcPr>
          <w:p w14:paraId="4F5471BB" w14:textId="06D6887B" w:rsidR="00D35D27" w:rsidRPr="006D3FC0" w:rsidRDefault="006F0E60" w:rsidP="004E2FDF">
            <w:pPr>
              <w:snapToGrid w:val="0"/>
              <w:spacing w:line="520" w:lineRule="exact"/>
              <w:jc w:val="both"/>
              <w:outlineLvl w:val="3"/>
              <w:rPr>
                <w:rFonts w:ascii="華康正顏楷體W5" w:eastAsia="華康正顏楷體W5" w:hAnsi="華康中圓體" w:cs="新細明體"/>
                <w:w w:val="85"/>
                <w:kern w:val="0"/>
                <w:sz w:val="30"/>
                <w:szCs w:val="30"/>
              </w:rPr>
            </w:pPr>
            <w:r>
              <w:rPr>
                <w:rFonts w:ascii="華康正顏楷體W5" w:eastAsia="華康正顏楷體W5" w:hAnsi="華康中圓體" w:cs="新細明體" w:hint="eastAsia"/>
                <w:w w:val="85"/>
                <w:kern w:val="0"/>
                <w:sz w:val="30"/>
                <w:szCs w:val="30"/>
              </w:rPr>
              <w:t>為了避免貿易糾紛，最重要的是掌握國際貿易流程的每一個環節，對於貿易的物流、金流、資訊流做最好的控管，最重要的嚴格選擇交易的對象，深入了解交易對象的信用狀況外，買賣雙方訂立契約時，應確實將雙方的權利義務等各項條件詳細規定，避免日後發生爭議。</w:t>
            </w:r>
          </w:p>
        </w:tc>
      </w:tr>
      <w:tr w:rsidR="00087454" w:rsidRPr="008C261A" w14:paraId="18BCA22A" w14:textId="77777777" w:rsidTr="006D3FC0">
        <w:trPr>
          <w:trHeight w:val="2984"/>
        </w:trPr>
        <w:tc>
          <w:tcPr>
            <w:tcW w:w="967" w:type="dxa"/>
            <w:shd w:val="clear" w:color="auto" w:fill="C2D69B" w:themeFill="accent3" w:themeFillTint="99"/>
            <w:vAlign w:val="center"/>
          </w:tcPr>
          <w:p w14:paraId="25084567" w14:textId="77777777" w:rsidR="00087454" w:rsidRDefault="00087454" w:rsidP="004E2FDF">
            <w:pPr>
              <w:spacing w:line="50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 xml:space="preserve">課程   </w:t>
            </w:r>
          </w:p>
          <w:p w14:paraId="4D9DEBC4" w14:textId="70BD933D" w:rsidR="00087454" w:rsidRPr="00A34030" w:rsidRDefault="00F73C9E" w:rsidP="004E2FDF">
            <w:pPr>
              <w:spacing w:line="50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大綱</w:t>
            </w:r>
          </w:p>
        </w:tc>
        <w:tc>
          <w:tcPr>
            <w:tcW w:w="10065" w:type="dxa"/>
            <w:gridSpan w:val="5"/>
            <w:vAlign w:val="center"/>
          </w:tcPr>
          <w:p w14:paraId="7D710117" w14:textId="7343C451" w:rsidR="0061410A" w:rsidRPr="00A95F87" w:rsidRDefault="00A95F87" w:rsidP="004E2FDF">
            <w:pPr>
              <w:pStyle w:val="af0"/>
              <w:numPr>
                <w:ilvl w:val="0"/>
                <w:numId w:val="16"/>
              </w:numPr>
              <w:snapToGrid w:val="0"/>
              <w:spacing w:line="480" w:lineRule="exact"/>
              <w:ind w:leftChars="0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 w:rsidRPr="00A95F87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>貿易條件錯用(出口地交貨)</w:t>
            </w:r>
          </w:p>
          <w:p w14:paraId="49AB70CC" w14:textId="77777777" w:rsidR="00A95F87" w:rsidRDefault="00A95F87" w:rsidP="004E2FDF">
            <w:pPr>
              <w:pStyle w:val="af0"/>
              <w:snapToGrid w:val="0"/>
              <w:spacing w:line="480" w:lineRule="exact"/>
              <w:ind w:leftChars="0" w:left="360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>◆海運及內陸水路運送:使用FAS、FOB、CFR</w:t>
            </w:r>
            <w:r w:rsidR="00CE6553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>、CIF條件應注意事項</w:t>
            </w:r>
          </w:p>
          <w:p w14:paraId="6229EE05" w14:textId="77777777" w:rsidR="00CE6553" w:rsidRDefault="00CE6553" w:rsidP="004E2FDF">
            <w:pPr>
              <w:pStyle w:val="af0"/>
              <w:snapToGrid w:val="0"/>
              <w:spacing w:line="480" w:lineRule="exact"/>
              <w:ind w:leftChars="0" w:left="360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>◆任何或多種運送方式:EXW、FCA、CPT、CIP條件應注意事項</w:t>
            </w:r>
          </w:p>
          <w:p w14:paraId="6DF9705C" w14:textId="0AFA9754" w:rsidR="00CE6553" w:rsidRDefault="00CE6553" w:rsidP="004E2FDF">
            <w:pPr>
              <w:pStyle w:val="af0"/>
              <w:snapToGrid w:val="0"/>
              <w:spacing w:line="480" w:lineRule="exact"/>
              <w:ind w:leftChars="0" w:left="360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>◆條件錯用風險案例(空運報價:FOB、貨櫃運輸</w:t>
            </w:r>
            <w:r w:rsidR="00005A84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>(</w:t>
            </w:r>
            <w:r w:rsidR="00005A84"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  <w:t>FOB)</w:t>
            </w: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>:颱風、東海貨櫃場火災)</w:t>
            </w:r>
          </w:p>
          <w:p w14:paraId="3626BC03" w14:textId="77777777" w:rsidR="00CE6553" w:rsidRDefault="00CE6553" w:rsidP="004E2FDF">
            <w:pPr>
              <w:snapToGrid w:val="0"/>
              <w:spacing w:line="480" w:lineRule="exact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>2.保險條件潛在風險</w:t>
            </w:r>
          </w:p>
          <w:p w14:paraId="5B00B896" w14:textId="1A75BA80" w:rsidR="00CE6553" w:rsidRDefault="00CE6553" w:rsidP="004E2FDF">
            <w:pPr>
              <w:snapToGrid w:val="0"/>
              <w:spacing w:line="480" w:lineRule="exact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 xml:space="preserve">  ◆IC</w:t>
            </w:r>
            <w:r w:rsidR="00005A84"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  <w:t>C</w:t>
            </w: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>(AR)、ICC(WA)、ICC(FPA)/ICC(A)、ICC(B)、ICC(C)之選擇</w:t>
            </w:r>
          </w:p>
          <w:p w14:paraId="75721045" w14:textId="77777777" w:rsidR="00CE6553" w:rsidRDefault="00CE6553" w:rsidP="004E2FDF">
            <w:pPr>
              <w:snapToGrid w:val="0"/>
              <w:spacing w:line="480" w:lineRule="exact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 xml:space="preserve">  ◆附加險之選擇與運用、投保應注意事項</w:t>
            </w:r>
          </w:p>
          <w:p w14:paraId="71CD6763" w14:textId="77777777" w:rsidR="00CE6553" w:rsidRDefault="00CE6553" w:rsidP="004E2FDF">
            <w:pPr>
              <w:snapToGrid w:val="0"/>
              <w:spacing w:line="480" w:lineRule="exact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>3.付款條件之選擇(含往來銀行)</w:t>
            </w:r>
          </w:p>
          <w:p w14:paraId="2B8848BA" w14:textId="77777777" w:rsidR="00CE6553" w:rsidRDefault="00CE6553" w:rsidP="004E2FDF">
            <w:pPr>
              <w:snapToGrid w:val="0"/>
              <w:spacing w:line="480" w:lineRule="exact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 xml:space="preserve">  ◆單據賣方自行寄買方(匯付-順匯):CWO、O/A、電報放貨(風險分析)</w:t>
            </w:r>
          </w:p>
          <w:p w14:paraId="048693FF" w14:textId="77777777" w:rsidR="00CE6553" w:rsidRDefault="00CE6553" w:rsidP="004E2FDF">
            <w:pPr>
              <w:snapToGrid w:val="0"/>
              <w:spacing w:line="480" w:lineRule="exact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 xml:space="preserve">  ◆單據賣方委託銀行向買方收款(跟單收款-逆匯):L/C、D/P、D/A(風險分析)</w:t>
            </w:r>
          </w:p>
          <w:p w14:paraId="677EE540" w14:textId="5445D136" w:rsidR="00CE6553" w:rsidRDefault="00CE6553" w:rsidP="004E2FDF">
            <w:pPr>
              <w:snapToGrid w:val="0"/>
              <w:spacing w:line="480" w:lineRule="exact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 xml:space="preserve">  ◆求償方式順匯與逆匯比較</w:t>
            </w:r>
          </w:p>
          <w:p w14:paraId="18D0E9F5" w14:textId="77777777" w:rsidR="00CE6553" w:rsidRDefault="00CE6553" w:rsidP="004E2FDF">
            <w:pPr>
              <w:snapToGrid w:val="0"/>
              <w:spacing w:line="480" w:lineRule="exact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>4.交貨條件運送單據選擇</w:t>
            </w:r>
          </w:p>
          <w:p w14:paraId="7E788513" w14:textId="491CFD1C" w:rsidR="00CE6553" w:rsidRDefault="00CE6553" w:rsidP="004E2FDF">
            <w:pPr>
              <w:snapToGrid w:val="0"/>
              <w:spacing w:line="480" w:lineRule="exact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 xml:space="preserve">  ◆收貨地(裝載港)、交貨地(卸貨港)選擇運送工具及運送單據選擇</w:t>
            </w:r>
          </w:p>
          <w:p w14:paraId="4F92E30D" w14:textId="379A84F4" w:rsidR="004E2FDF" w:rsidRDefault="004E2FDF" w:rsidP="004E2FDF">
            <w:pPr>
              <w:snapToGrid w:val="0"/>
              <w:spacing w:line="480" w:lineRule="exact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 xml:space="preserve">  ◆可轉讓提單與不可</w:t>
            </w:r>
            <w:r w:rsidR="00005A84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>轉</w:t>
            </w: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>讓提單之運用</w:t>
            </w:r>
          </w:p>
          <w:p w14:paraId="5DD07AC0" w14:textId="6C5604B0" w:rsidR="004E2FDF" w:rsidRDefault="004E2FDF" w:rsidP="004E2FDF">
            <w:pPr>
              <w:snapToGrid w:val="0"/>
              <w:spacing w:line="480" w:lineRule="exact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 xml:space="preserve">  ◆哪一些運送單據不得接受?</w:t>
            </w:r>
          </w:p>
          <w:p w14:paraId="64B6E6C3" w14:textId="5F74DBE0" w:rsidR="004E2FDF" w:rsidRDefault="004E2FDF" w:rsidP="004E2FDF">
            <w:pPr>
              <w:snapToGrid w:val="0"/>
              <w:spacing w:line="480" w:lineRule="exact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>5.其它條件應注意事項</w:t>
            </w:r>
          </w:p>
          <w:p w14:paraId="72DAD106" w14:textId="5CD2C4DC" w:rsidR="004E2FDF" w:rsidRDefault="00005A84" w:rsidP="004E2FDF">
            <w:pPr>
              <w:snapToGrid w:val="0"/>
              <w:spacing w:line="480" w:lineRule="exact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>
              <w:rPr>
                <w:rFonts w:ascii="華康正顏楷體W5" w:eastAsia="華康正顏楷體W5" w:hAnsi="華康中圓體" w:cs="新細明體" w:hint="eastAsia"/>
                <w:noProof/>
                <w:w w:val="90"/>
                <w:kern w:val="0"/>
                <w:sz w:val="30"/>
                <w:szCs w:val="30"/>
                <w:lang w:val="zh-TW"/>
              </w:rPr>
              <w:drawing>
                <wp:anchor distT="0" distB="0" distL="114300" distR="114300" simplePos="0" relativeHeight="251662336" behindDoc="0" locked="0" layoutInCell="1" allowOverlap="1" wp14:anchorId="5EE9871A" wp14:editId="52198214">
                  <wp:simplePos x="0" y="0"/>
                  <wp:positionH relativeFrom="column">
                    <wp:posOffset>4119245</wp:posOffset>
                  </wp:positionH>
                  <wp:positionV relativeFrom="paragraph">
                    <wp:posOffset>258445</wp:posOffset>
                  </wp:positionV>
                  <wp:extent cx="2114550" cy="1514475"/>
                  <wp:effectExtent l="0" t="0" r="0" b="9525"/>
                  <wp:wrapNone/>
                  <wp:docPr id="113880399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80399" name="圖片 1138803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2FDF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 xml:space="preserve">  ◆品質條件:樣品條件</w:t>
            </w:r>
          </w:p>
          <w:p w14:paraId="53AF5270" w14:textId="6BB36912" w:rsidR="004E2FDF" w:rsidRDefault="004E2FDF" w:rsidP="004E2FDF">
            <w:pPr>
              <w:snapToGrid w:val="0"/>
              <w:spacing w:line="480" w:lineRule="exact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 xml:space="preserve">  ◆包裝條件:進口國規定</w:t>
            </w:r>
          </w:p>
          <w:p w14:paraId="0F9C5461" w14:textId="65E5B082" w:rsidR="004E2FDF" w:rsidRDefault="004E2FDF" w:rsidP="004E2FDF">
            <w:pPr>
              <w:snapToGrid w:val="0"/>
              <w:spacing w:line="480" w:lineRule="exact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 xml:space="preserve">  ◆智慧財產權條件:OEM、ODM時，應注意事項</w:t>
            </w:r>
          </w:p>
          <w:p w14:paraId="50C05255" w14:textId="18C87961" w:rsidR="004E2FDF" w:rsidRDefault="004E2FDF" w:rsidP="004E2FDF">
            <w:pPr>
              <w:snapToGrid w:val="0"/>
              <w:spacing w:line="480" w:lineRule="exact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 xml:space="preserve">  ◆通知條件:買方與賣方通知對方之責任與義務</w:t>
            </w:r>
          </w:p>
          <w:p w14:paraId="049CD56E" w14:textId="6542265C" w:rsidR="004E2FDF" w:rsidRDefault="004E2FDF" w:rsidP="004E2FDF">
            <w:pPr>
              <w:snapToGrid w:val="0"/>
              <w:spacing w:line="480" w:lineRule="exact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 xml:space="preserve">  ◆不可抗力條件</w:t>
            </w:r>
          </w:p>
          <w:p w14:paraId="3E6A8D54" w14:textId="5A8E1768" w:rsidR="004E2FDF" w:rsidRPr="004E2FDF" w:rsidRDefault="004E2FDF" w:rsidP="004E2FDF">
            <w:pPr>
              <w:snapToGrid w:val="0"/>
              <w:spacing w:line="480" w:lineRule="exact"/>
              <w:jc w:val="both"/>
              <w:outlineLvl w:val="3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 xml:space="preserve">  ◆仲裁條件</w:t>
            </w:r>
          </w:p>
        </w:tc>
      </w:tr>
      <w:tr w:rsidR="00D35D27" w:rsidRPr="00FE539F" w14:paraId="27BD2FC4" w14:textId="77777777" w:rsidTr="0061410A">
        <w:trPr>
          <w:trHeight w:val="367"/>
        </w:trPr>
        <w:tc>
          <w:tcPr>
            <w:tcW w:w="967" w:type="dxa"/>
            <w:vMerge w:val="restart"/>
            <w:shd w:val="clear" w:color="auto" w:fill="C2D69B" w:themeFill="accent3" w:themeFillTint="99"/>
            <w:vAlign w:val="center"/>
          </w:tcPr>
          <w:p w14:paraId="74F9C956" w14:textId="77777777" w:rsidR="00D35D27" w:rsidRPr="00FE539F" w:rsidRDefault="00D35D27" w:rsidP="00FE539F">
            <w:pPr>
              <w:spacing w:line="360" w:lineRule="exact"/>
              <w:ind w:leftChars="-59" w:left="-142" w:firstLineChars="44" w:firstLine="123"/>
              <w:jc w:val="distribute"/>
              <w:rPr>
                <w:rFonts w:ascii="華康正顏楷體W5" w:eastAsia="華康正顏楷體W5" w:hAnsi="Times New Roman" w:cs="Times New Roman"/>
                <w:b/>
                <w:sz w:val="28"/>
                <w:szCs w:val="28"/>
              </w:rPr>
            </w:pPr>
            <w:r w:rsidRPr="00FE539F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費 用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DADEC1E" w14:textId="77777777" w:rsidR="00D35D27" w:rsidRPr="00FE539F" w:rsidRDefault="00D35D27" w:rsidP="004E2FDF">
            <w:pPr>
              <w:spacing w:line="500" w:lineRule="exact"/>
              <w:jc w:val="center"/>
              <w:rPr>
                <w:rFonts w:ascii="華康正顏楷體W5" w:eastAsia="華康正顏楷體W5" w:hAnsi="華康中圓體" w:cs="新細明體"/>
                <w:w w:val="90"/>
                <w:kern w:val="0"/>
                <w:sz w:val="31"/>
                <w:szCs w:val="31"/>
              </w:rPr>
            </w:pPr>
            <w:r w:rsidRPr="00FE539F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1"/>
                <w:szCs w:val="31"/>
              </w:rPr>
              <w:t>會員</w:t>
            </w:r>
          </w:p>
        </w:tc>
        <w:tc>
          <w:tcPr>
            <w:tcW w:w="1627" w:type="dxa"/>
            <w:vAlign w:val="center"/>
          </w:tcPr>
          <w:p w14:paraId="044808C1" w14:textId="77777777" w:rsidR="00D35D27" w:rsidRPr="00FE539F" w:rsidRDefault="00D35D27" w:rsidP="004E2FDF">
            <w:pPr>
              <w:spacing w:line="500" w:lineRule="exact"/>
              <w:jc w:val="center"/>
              <w:rPr>
                <w:rFonts w:ascii="華康正顏楷體W5" w:eastAsia="華康正顏楷體W5" w:hAnsi="華康中圓體" w:cs="新細明體"/>
                <w:w w:val="90"/>
                <w:kern w:val="0"/>
                <w:sz w:val="31"/>
                <w:szCs w:val="31"/>
              </w:rPr>
            </w:pPr>
            <w:r w:rsidRPr="00FE539F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1"/>
                <w:szCs w:val="31"/>
              </w:rPr>
              <w:t>免費</w:t>
            </w:r>
          </w:p>
        </w:tc>
        <w:tc>
          <w:tcPr>
            <w:tcW w:w="7307" w:type="dxa"/>
            <w:gridSpan w:val="3"/>
            <w:vAlign w:val="center"/>
          </w:tcPr>
          <w:p w14:paraId="5A847D06" w14:textId="533360D3" w:rsidR="00D35D27" w:rsidRPr="00FE539F" w:rsidRDefault="00D35D27" w:rsidP="004E2FDF">
            <w:pPr>
              <w:spacing w:line="500" w:lineRule="exact"/>
              <w:jc w:val="both"/>
              <w:rPr>
                <w:rFonts w:ascii="華康正顏楷體W5" w:eastAsia="華康正顏楷體W5" w:hAnsi="華康中圓體" w:cs="新細明體"/>
                <w:w w:val="90"/>
                <w:kern w:val="0"/>
                <w:sz w:val="31"/>
                <w:szCs w:val="31"/>
              </w:rPr>
            </w:pPr>
            <w:r w:rsidRPr="00FE539F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1"/>
                <w:szCs w:val="31"/>
              </w:rPr>
              <w:t>同公司報名第三位以上費用300元/人</w:t>
            </w:r>
          </w:p>
        </w:tc>
      </w:tr>
      <w:tr w:rsidR="00D35D27" w:rsidRPr="00FE539F" w14:paraId="2BF42037" w14:textId="77777777" w:rsidTr="0061410A">
        <w:trPr>
          <w:trHeight w:val="439"/>
        </w:trPr>
        <w:tc>
          <w:tcPr>
            <w:tcW w:w="967" w:type="dxa"/>
            <w:vMerge/>
            <w:shd w:val="clear" w:color="auto" w:fill="C2D69B" w:themeFill="accent3" w:themeFillTint="99"/>
            <w:vAlign w:val="center"/>
          </w:tcPr>
          <w:p w14:paraId="1FDE2ADA" w14:textId="77777777" w:rsidR="00D35D27" w:rsidRPr="00FE539F" w:rsidRDefault="00D35D27" w:rsidP="00252BF5">
            <w:pPr>
              <w:spacing w:line="360" w:lineRule="exact"/>
              <w:rPr>
                <w:rFonts w:ascii="華康正顏楷體W5" w:eastAsia="華康正顏楷體W5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14:paraId="291EACF6" w14:textId="77777777" w:rsidR="00D35D27" w:rsidRPr="00FE539F" w:rsidRDefault="00D35D27" w:rsidP="004E2FDF">
            <w:pPr>
              <w:spacing w:line="500" w:lineRule="exact"/>
              <w:jc w:val="center"/>
              <w:rPr>
                <w:rFonts w:ascii="華康正顏楷體W5" w:eastAsia="華康正顏楷體W5" w:hAnsi="華康中圓體" w:cs="新細明體"/>
                <w:w w:val="90"/>
                <w:kern w:val="0"/>
                <w:sz w:val="31"/>
                <w:szCs w:val="31"/>
              </w:rPr>
            </w:pPr>
            <w:r w:rsidRPr="00FE539F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1"/>
                <w:szCs w:val="31"/>
              </w:rPr>
              <w:t>非會員</w:t>
            </w:r>
          </w:p>
        </w:tc>
        <w:tc>
          <w:tcPr>
            <w:tcW w:w="1627" w:type="dxa"/>
            <w:vAlign w:val="center"/>
          </w:tcPr>
          <w:p w14:paraId="18DE22F3" w14:textId="77777777" w:rsidR="00D35D27" w:rsidRPr="00FE539F" w:rsidRDefault="00D35D27" w:rsidP="004E2FDF">
            <w:pPr>
              <w:spacing w:line="500" w:lineRule="exact"/>
              <w:jc w:val="center"/>
              <w:rPr>
                <w:rFonts w:ascii="華康正顏楷體W5" w:eastAsia="華康正顏楷體W5" w:hAnsi="華康中圓體" w:cs="新細明體"/>
                <w:w w:val="90"/>
                <w:kern w:val="0"/>
                <w:sz w:val="31"/>
                <w:szCs w:val="31"/>
              </w:rPr>
            </w:pPr>
            <w:r w:rsidRPr="00FE539F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1"/>
                <w:szCs w:val="31"/>
              </w:rPr>
              <w:t>2000元</w:t>
            </w:r>
          </w:p>
        </w:tc>
        <w:tc>
          <w:tcPr>
            <w:tcW w:w="7307" w:type="dxa"/>
            <w:gridSpan w:val="3"/>
            <w:vAlign w:val="center"/>
          </w:tcPr>
          <w:p w14:paraId="1CEF85FE" w14:textId="7945DDA7" w:rsidR="00D35D27" w:rsidRPr="00FE539F" w:rsidRDefault="00D35D27" w:rsidP="004E2FDF">
            <w:pPr>
              <w:spacing w:line="500" w:lineRule="exact"/>
              <w:jc w:val="both"/>
              <w:rPr>
                <w:rFonts w:ascii="華康正顏楷體W5" w:eastAsia="華康正顏楷體W5" w:hAnsi="華康中圓體" w:cs="新細明體"/>
                <w:w w:val="90"/>
                <w:kern w:val="0"/>
                <w:sz w:val="31"/>
                <w:szCs w:val="31"/>
              </w:rPr>
            </w:pPr>
            <w:r w:rsidRPr="00FE539F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1"/>
                <w:szCs w:val="31"/>
              </w:rPr>
              <w:t>同公司報名第二位以上享</w:t>
            </w:r>
            <w:r w:rsidR="00F73C9E" w:rsidRPr="00FE539F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1"/>
                <w:szCs w:val="31"/>
              </w:rPr>
              <w:t>9</w:t>
            </w:r>
            <w:r w:rsidRPr="00FE539F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1"/>
                <w:szCs w:val="31"/>
              </w:rPr>
              <w:t>折優惠</w:t>
            </w:r>
          </w:p>
        </w:tc>
      </w:tr>
    </w:tbl>
    <w:p w14:paraId="0CC62EFB" w14:textId="63B821F6" w:rsidR="00B30680" w:rsidRPr="004E2FDF" w:rsidRDefault="00B30680" w:rsidP="006D3FC0">
      <w:pPr>
        <w:widowControl w:val="0"/>
        <w:spacing w:line="400" w:lineRule="exact"/>
        <w:jc w:val="both"/>
        <w:rPr>
          <w:rFonts w:ascii="標楷體" w:eastAsia="標楷體" w:hAnsi="標楷體" w:cs="Times New Roman"/>
          <w:b/>
          <w:w w:val="90"/>
          <w:sz w:val="36"/>
          <w:szCs w:val="36"/>
        </w:rPr>
      </w:pPr>
      <w:r w:rsidRPr="004E2FDF">
        <w:rPr>
          <w:rFonts w:ascii="華康正顏楷體W5" w:eastAsia="華康正顏楷體W5" w:hAnsi="標楷體" w:cs="Times New Roman" w:hint="eastAsia"/>
          <w:b/>
          <w:w w:val="90"/>
          <w:sz w:val="36"/>
          <w:szCs w:val="36"/>
        </w:rPr>
        <w:lastRenderedPageBreak/>
        <w:t>報名前請先閱讀</w:t>
      </w:r>
      <w:r w:rsidR="004E2FDF" w:rsidRPr="004E2FDF">
        <w:rPr>
          <w:rFonts w:ascii="華康正顏楷體W5" w:eastAsia="華康正顏楷體W5" w:hAnsi="標楷體" w:cs="Times New Roman" w:hint="eastAsia"/>
          <w:b/>
          <w:w w:val="90"/>
          <w:sz w:val="36"/>
          <w:szCs w:val="36"/>
        </w:rPr>
        <w:t>如下</w:t>
      </w:r>
      <w:r w:rsidRPr="004E2FDF">
        <w:rPr>
          <w:rFonts w:ascii="華康正顏楷體W5" w:eastAsia="華康正顏楷體W5" w:hAnsi="標楷體" w:cs="Times New Roman" w:hint="eastAsia"/>
          <w:b/>
          <w:w w:val="90"/>
          <w:sz w:val="36"/>
          <w:szCs w:val="36"/>
        </w:rPr>
        <w:t>，</w:t>
      </w:r>
      <w:r w:rsidRPr="004E2FDF">
        <w:rPr>
          <w:rFonts w:ascii="標楷體" w:eastAsia="標楷體" w:hAnsi="標楷體" w:cs="Times New Roman" w:hint="eastAsia"/>
          <w:b/>
          <w:w w:val="90"/>
          <w:sz w:val="36"/>
          <w:szCs w:val="36"/>
        </w:rPr>
        <w:t>以確保您的權益</w:t>
      </w:r>
    </w:p>
    <w:p w14:paraId="092469E1" w14:textId="77777777" w:rsidR="004E2FDF" w:rsidRPr="0061410A" w:rsidRDefault="004E2FDF" w:rsidP="006D3FC0">
      <w:pPr>
        <w:widowControl w:val="0"/>
        <w:spacing w:line="400" w:lineRule="exact"/>
        <w:jc w:val="both"/>
        <w:rPr>
          <w:rFonts w:ascii="標楷體" w:eastAsia="標楷體" w:hAnsi="標楷體" w:cs="Times New Roman"/>
          <w:b/>
          <w:w w:val="90"/>
          <w:sz w:val="32"/>
          <w:szCs w:val="32"/>
        </w:rPr>
      </w:pPr>
    </w:p>
    <w:p w14:paraId="09EBFD84" w14:textId="77777777" w:rsidR="008F4014" w:rsidRPr="0061410A" w:rsidRDefault="00B30680" w:rsidP="004E2FDF">
      <w:pPr>
        <w:widowControl w:val="0"/>
        <w:numPr>
          <w:ilvl w:val="0"/>
          <w:numId w:val="1"/>
        </w:numPr>
        <w:spacing w:line="500" w:lineRule="exact"/>
        <w:ind w:left="482" w:hanging="482"/>
        <w:jc w:val="both"/>
        <w:rPr>
          <w:rFonts w:ascii="華康正顏楷體W5" w:eastAsia="華康正顏楷體W5" w:hAnsi="華康中圓體" w:cs="新細明體"/>
          <w:w w:val="90"/>
          <w:kern w:val="0"/>
          <w:sz w:val="30"/>
          <w:szCs w:val="30"/>
        </w:rPr>
      </w:pPr>
      <w:r w:rsidRPr="0061410A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t>主辦單位：</w:t>
      </w:r>
      <w:r w:rsidR="008F4014" w:rsidRPr="0061410A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t>經濟部中小及新創企業署中小企業發展基金</w:t>
      </w:r>
    </w:p>
    <w:p w14:paraId="2A050EE7" w14:textId="60880AD5" w:rsidR="00B30680" w:rsidRPr="0061410A" w:rsidRDefault="008F4014" w:rsidP="004E2FDF">
      <w:pPr>
        <w:widowControl w:val="0"/>
        <w:numPr>
          <w:ilvl w:val="0"/>
          <w:numId w:val="1"/>
        </w:numPr>
        <w:spacing w:line="500" w:lineRule="exact"/>
        <w:ind w:left="482" w:hanging="482"/>
        <w:jc w:val="both"/>
        <w:rPr>
          <w:rFonts w:ascii="華康正顏楷體W5" w:eastAsia="華康正顏楷體W5" w:hAnsi="華康中圓體" w:cs="新細明體"/>
          <w:w w:val="90"/>
          <w:kern w:val="0"/>
          <w:sz w:val="30"/>
          <w:szCs w:val="30"/>
        </w:rPr>
      </w:pPr>
      <w:r w:rsidRPr="0061410A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t>承辦單位：</w:t>
      </w:r>
      <w:r w:rsidR="00B30680" w:rsidRPr="0061410A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t>台南市工業會</w:t>
      </w:r>
    </w:p>
    <w:p w14:paraId="1F1984D8" w14:textId="5B157B86" w:rsidR="00B30680" w:rsidRPr="0061410A" w:rsidRDefault="00B30680" w:rsidP="004E2FDF">
      <w:pPr>
        <w:widowControl w:val="0"/>
        <w:numPr>
          <w:ilvl w:val="0"/>
          <w:numId w:val="1"/>
        </w:numPr>
        <w:spacing w:line="500" w:lineRule="exact"/>
        <w:ind w:left="482" w:hanging="482"/>
        <w:jc w:val="both"/>
        <w:rPr>
          <w:rFonts w:ascii="華康正顏楷體W5" w:eastAsia="華康正顏楷體W5" w:hAnsi="華康中圓體" w:cs="新細明體"/>
          <w:w w:val="90"/>
          <w:kern w:val="0"/>
          <w:sz w:val="30"/>
          <w:szCs w:val="30"/>
        </w:rPr>
      </w:pPr>
      <w:r w:rsidRPr="0061410A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t>報名方式：詳填以下報名表連同繳費證明，傳真或郵寄至台南市工業會，並請來電確認。</w:t>
      </w:r>
    </w:p>
    <w:p w14:paraId="310A0C8A" w14:textId="2CD03089" w:rsidR="00B30680" w:rsidRPr="0061410A" w:rsidRDefault="00B30680" w:rsidP="004E2FDF">
      <w:pPr>
        <w:widowControl w:val="0"/>
        <w:numPr>
          <w:ilvl w:val="0"/>
          <w:numId w:val="1"/>
        </w:numPr>
        <w:spacing w:line="500" w:lineRule="exact"/>
        <w:ind w:left="482" w:hanging="482"/>
        <w:jc w:val="both"/>
        <w:rPr>
          <w:rFonts w:ascii="華康正顏楷體W5" w:eastAsia="華康正顏楷體W5" w:hAnsi="華康中圓體" w:cs="新細明體"/>
          <w:w w:val="90"/>
          <w:kern w:val="0"/>
          <w:sz w:val="30"/>
          <w:szCs w:val="30"/>
        </w:rPr>
      </w:pPr>
      <w:r w:rsidRPr="0061410A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t>上課地點：勞工育樂中心第</w:t>
      </w:r>
      <w:r w:rsidR="00E75A55" w:rsidRPr="0061410A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t>二</w:t>
      </w:r>
      <w:r w:rsidRPr="0061410A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t>教室（台南市南區南門路261號</w:t>
      </w:r>
      <w:r w:rsidR="00E75A55" w:rsidRPr="0061410A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t>2樓</w:t>
      </w:r>
      <w:r w:rsidRPr="0061410A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t>）</w:t>
      </w:r>
    </w:p>
    <w:p w14:paraId="698FDB34" w14:textId="3A2731CE" w:rsidR="00B30680" w:rsidRPr="0061410A" w:rsidRDefault="00B30680" w:rsidP="004E2FDF">
      <w:pPr>
        <w:widowControl w:val="0"/>
        <w:numPr>
          <w:ilvl w:val="0"/>
          <w:numId w:val="1"/>
        </w:numPr>
        <w:spacing w:line="500" w:lineRule="exact"/>
        <w:ind w:left="482" w:hanging="482"/>
        <w:jc w:val="both"/>
        <w:rPr>
          <w:rFonts w:ascii="華康正顏楷體W5" w:eastAsia="華康正顏楷體W5" w:hAnsi="華康中圓體" w:cs="新細明體"/>
          <w:w w:val="90"/>
          <w:kern w:val="0"/>
          <w:sz w:val="30"/>
          <w:szCs w:val="30"/>
        </w:rPr>
      </w:pPr>
      <w:r w:rsidRPr="0061410A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t>招生人數：</w:t>
      </w:r>
      <w:r w:rsidR="006D6245" w:rsidRPr="0061410A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t>50</w:t>
      </w:r>
      <w:r w:rsidRPr="0061410A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t>人(名額有限，額滿為止)</w:t>
      </w:r>
    </w:p>
    <w:p w14:paraId="4ED94842" w14:textId="29CF635F" w:rsidR="00F908A8" w:rsidRPr="0061410A" w:rsidRDefault="00B30680" w:rsidP="004E2FDF">
      <w:pPr>
        <w:widowControl w:val="0"/>
        <w:numPr>
          <w:ilvl w:val="0"/>
          <w:numId w:val="1"/>
        </w:numPr>
        <w:spacing w:line="500" w:lineRule="exact"/>
        <w:ind w:left="482" w:hanging="482"/>
        <w:jc w:val="both"/>
        <w:rPr>
          <w:rFonts w:ascii="華康正顏楷體W5" w:eastAsia="華康正顏楷體W5" w:hAnsi="華康中圓體" w:cs="新細明體"/>
          <w:w w:val="90"/>
          <w:kern w:val="0"/>
          <w:sz w:val="30"/>
          <w:szCs w:val="30"/>
        </w:rPr>
      </w:pPr>
      <w:r w:rsidRPr="0061410A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t>繳費方式：郵寄現金袋或郵政劃撥 (劃撥帳號:31399434戶名:台南市工業會)</w:t>
      </w:r>
      <w:r w:rsidR="00C41BF5" w:rsidRPr="0061410A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br/>
      </w:r>
      <w:r w:rsidR="00F908A8" w:rsidRPr="0061410A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t xml:space="preserve">        </w:t>
      </w:r>
      <w:r w:rsidR="00F81C9F" w:rsidRPr="0061410A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t xml:space="preserve">  </w:t>
      </w:r>
      <w:r w:rsidRPr="0061410A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t>為避免資源浪費，報名後若不克參加酌收手續費10%</w:t>
      </w:r>
      <w:r w:rsidR="0011457E" w:rsidRPr="0061410A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t>。</w:t>
      </w:r>
    </w:p>
    <w:p w14:paraId="59BAD5FE" w14:textId="21A6B6DA" w:rsidR="00131F78" w:rsidRPr="0061410A" w:rsidRDefault="00B30680" w:rsidP="004E2FDF">
      <w:pPr>
        <w:pStyle w:val="af0"/>
        <w:widowControl w:val="0"/>
        <w:numPr>
          <w:ilvl w:val="0"/>
          <w:numId w:val="1"/>
        </w:numPr>
        <w:spacing w:line="500" w:lineRule="exact"/>
        <w:ind w:leftChars="0" w:hanging="482"/>
        <w:jc w:val="both"/>
        <w:rPr>
          <w:rFonts w:ascii="華康正顏楷體W5" w:eastAsia="華康正顏楷體W5" w:hAnsi="華康中圓體" w:cs="新細明體"/>
          <w:w w:val="90"/>
          <w:kern w:val="0"/>
          <w:sz w:val="30"/>
          <w:szCs w:val="30"/>
        </w:rPr>
      </w:pPr>
      <w:r w:rsidRPr="0061410A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t>聯絡方式：電話：06-2136711   傳真：06-2139309  聯絡人：</w:t>
      </w:r>
      <w:r w:rsidR="00376C55" w:rsidRPr="0061410A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t>陳</w:t>
      </w:r>
      <w:r w:rsidR="004E2FDF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t>美玲</w:t>
      </w:r>
      <w:r w:rsidRPr="0061410A">
        <w:rPr>
          <w:rFonts w:ascii="華康正顏楷體W5" w:eastAsia="華康正顏楷體W5" w:hAnsi="華康中圓體" w:cs="新細明體" w:hint="eastAsia"/>
          <w:w w:val="90"/>
          <w:kern w:val="0"/>
          <w:sz w:val="30"/>
          <w:szCs w:val="30"/>
        </w:rPr>
        <w:t>小姐</w:t>
      </w:r>
    </w:p>
    <w:p w14:paraId="26BE3C5F" w14:textId="5548BE54" w:rsidR="00131F78" w:rsidRPr="0061410A" w:rsidRDefault="00131F78" w:rsidP="004E2FDF">
      <w:pPr>
        <w:widowControl w:val="0"/>
        <w:spacing w:line="500" w:lineRule="exact"/>
        <w:ind w:left="482"/>
        <w:jc w:val="center"/>
        <w:rPr>
          <w:rFonts w:ascii="標楷體" w:eastAsia="標楷體" w:hAnsi="標楷體" w:cs="Times New Roman"/>
          <w:b/>
          <w:color w:val="FF0000"/>
          <w:w w:val="90"/>
          <w:sz w:val="32"/>
          <w:szCs w:val="32"/>
        </w:rPr>
      </w:pPr>
      <w:r w:rsidRPr="0061410A">
        <w:rPr>
          <w:rFonts w:ascii="標楷體" w:eastAsia="標楷體" w:hAnsi="標楷體" w:cs="Times New Roman"/>
          <w:b/>
          <w:color w:val="FF0000"/>
          <w:w w:val="90"/>
          <w:sz w:val="32"/>
          <w:szCs w:val="32"/>
        </w:rPr>
        <w:t>※報名後須臨時取消，請務必提前來電告知</w:t>
      </w:r>
    </w:p>
    <w:p w14:paraId="71BC6FC2" w14:textId="3461BA34" w:rsidR="00131F78" w:rsidRPr="00131F78" w:rsidRDefault="00131F78" w:rsidP="00131F78">
      <w:pPr>
        <w:widowControl w:val="0"/>
        <w:spacing w:line="240" w:lineRule="exact"/>
        <w:ind w:left="482"/>
        <w:jc w:val="center"/>
        <w:rPr>
          <w:rFonts w:ascii="標楷體" w:eastAsia="標楷體" w:hAnsi="標楷體" w:cs="Times New Roman"/>
          <w:bCs/>
          <w:sz w:val="32"/>
          <w:szCs w:val="32"/>
        </w:rPr>
      </w:pPr>
    </w:p>
    <w:p w14:paraId="5527F87B" w14:textId="69A5827C" w:rsidR="00F201D9" w:rsidRPr="00A34030" w:rsidRDefault="00105BA1" w:rsidP="008C261A">
      <w:pPr>
        <w:widowControl w:val="0"/>
        <w:snapToGrid w:val="0"/>
        <w:spacing w:line="320" w:lineRule="exact"/>
        <w:jc w:val="both"/>
        <w:rPr>
          <w:rFonts w:ascii="CIDFont+F1" w:eastAsia="CIDFont+F1" w:hAnsi="Times New Roman" w:cs="Times New Roman"/>
          <w:b/>
          <w:sz w:val="27"/>
          <w:szCs w:val="27"/>
          <w:shd w:val="pct15" w:color="auto" w:fill="FFFFFF"/>
        </w:rPr>
      </w:pP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</w:t>
      </w:r>
      <w:r w:rsidR="00AF2CE0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="00F25AA5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</w:t>
      </w:r>
      <w:r w:rsidR="003F0C75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3F0C75" w:rsidRPr="00A34030">
        <w:rPr>
          <w:rFonts w:ascii="CIDFont+F1" w:eastAsia="CIDFont+F1" w:hAnsi="Times New Roman" w:cs="Times New Roman" w:hint="eastAsia"/>
          <w:b/>
          <w:sz w:val="26"/>
          <w:szCs w:val="26"/>
        </w:rPr>
        <w:sym w:font="Wingdings" w:char="F022"/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3F0C75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</w:t>
      </w:r>
      <w:r w:rsidR="003F0C75" w:rsidRPr="00F25AA5">
        <w:rPr>
          <w:rFonts w:ascii="CIDFont+F1" w:eastAsia="CIDFont+F1" w:hAnsi="Times New Roman" w:cs="Times New Roman" w:hint="eastAsia"/>
          <w:b/>
          <w:szCs w:val="24"/>
        </w:rPr>
        <w:t>煩請填妥資料並剪下回傳</w:t>
      </w:r>
      <w:r w:rsidR="00AD7A0F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AD7A0F" w:rsidRPr="00A34030">
        <w:rPr>
          <w:rFonts w:ascii="CIDFont+F1" w:eastAsia="CIDFont+F1" w:hAnsi="Times New Roman" w:cs="Times New Roman" w:hint="eastAsia"/>
          <w:b/>
          <w:sz w:val="26"/>
          <w:szCs w:val="26"/>
        </w:rPr>
        <w:sym w:font="Wingdings" w:char="F022"/>
      </w:r>
      <w:r w:rsidR="00AA3B44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</w:t>
      </w:r>
      <w:r w:rsidR="00F25AA5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----------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</w:t>
      </w:r>
      <w:r w:rsid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AF2CE0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</w:t>
      </w:r>
    </w:p>
    <w:p w14:paraId="7974787F" w14:textId="1C2950E6" w:rsidR="00D56D47" w:rsidRPr="00FE539F" w:rsidRDefault="00017F01" w:rsidP="004E2FDF">
      <w:pPr>
        <w:spacing w:line="600" w:lineRule="exact"/>
        <w:jc w:val="center"/>
        <w:rPr>
          <w:rFonts w:ascii="華康正顏楷體W5" w:eastAsia="華康正顏楷體W5" w:hAnsi="華康中圓體" w:cs="新細明體"/>
          <w:w w:val="90"/>
          <w:kern w:val="0"/>
          <w:sz w:val="32"/>
          <w:szCs w:val="32"/>
        </w:rPr>
      </w:pPr>
      <w:r w:rsidRPr="00FE539F">
        <w:rPr>
          <w:rFonts w:ascii="華康正顏楷體W5" w:eastAsia="華康正顏楷體W5" w:hAnsi="華康中圓體" w:cs="新細明體" w:hint="eastAsia"/>
          <w:w w:val="90"/>
          <w:kern w:val="0"/>
          <w:sz w:val="32"/>
          <w:szCs w:val="32"/>
        </w:rPr>
        <w:t>〈</w:t>
      </w:r>
      <w:r w:rsidR="004E2FDF">
        <w:rPr>
          <w:rFonts w:ascii="華康正顏楷體W5" w:eastAsia="華康正顏楷體W5" w:hAnsi="華康中圓體" w:cs="新細明體" w:hint="eastAsia"/>
          <w:w w:val="90"/>
          <w:kern w:val="0"/>
          <w:sz w:val="36"/>
          <w:szCs w:val="36"/>
        </w:rPr>
        <w:t>貿易契約主要絛件解析與誤用風險防止</w:t>
      </w:r>
      <w:r w:rsidRPr="00FE539F">
        <w:rPr>
          <w:rFonts w:ascii="華康正顏楷體W5" w:eastAsia="華康正顏楷體W5" w:hAnsi="華康中圓體" w:cs="新細明體" w:hint="eastAsia"/>
          <w:w w:val="90"/>
          <w:kern w:val="0"/>
          <w:sz w:val="32"/>
          <w:szCs w:val="32"/>
        </w:rPr>
        <w:t>〉</w:t>
      </w:r>
      <w:r w:rsidR="00D56D47" w:rsidRPr="00FE539F">
        <w:rPr>
          <w:rFonts w:ascii="華康正顏楷體W5" w:eastAsia="華康正顏楷體W5" w:hAnsi="華康中圓體" w:cs="新細明體" w:hint="eastAsia"/>
          <w:w w:val="90"/>
          <w:kern w:val="0"/>
          <w:sz w:val="32"/>
          <w:szCs w:val="32"/>
        </w:rPr>
        <w:t>講習會1</w:t>
      </w:r>
      <w:r w:rsidR="00F760A5" w:rsidRPr="00FE539F">
        <w:rPr>
          <w:rFonts w:ascii="華康正顏楷體W5" w:eastAsia="華康正顏楷體W5" w:hAnsi="華康中圓體" w:cs="新細明體" w:hint="eastAsia"/>
          <w:w w:val="90"/>
          <w:kern w:val="0"/>
          <w:sz w:val="32"/>
          <w:szCs w:val="32"/>
        </w:rPr>
        <w:t>1</w:t>
      </w:r>
      <w:r w:rsidR="00F73C9E" w:rsidRPr="00FE539F">
        <w:rPr>
          <w:rFonts w:ascii="華康正顏楷體W5" w:eastAsia="華康正顏楷體W5" w:hAnsi="華康中圓體" w:cs="新細明體"/>
          <w:w w:val="90"/>
          <w:kern w:val="0"/>
          <w:sz w:val="32"/>
          <w:szCs w:val="32"/>
        </w:rPr>
        <w:t>3</w:t>
      </w:r>
      <w:r w:rsidR="00D56D47" w:rsidRPr="00FE539F">
        <w:rPr>
          <w:rFonts w:ascii="華康正顏楷體W5" w:eastAsia="華康正顏楷體W5" w:hAnsi="華康中圓體" w:cs="新細明體" w:hint="eastAsia"/>
          <w:w w:val="90"/>
          <w:kern w:val="0"/>
          <w:sz w:val="32"/>
          <w:szCs w:val="32"/>
        </w:rPr>
        <w:t>.</w:t>
      </w:r>
      <w:r w:rsidR="00FD4CD4">
        <w:rPr>
          <w:rFonts w:ascii="華康正顏楷體W5" w:eastAsia="華康正顏楷體W5" w:hAnsi="華康中圓體" w:cs="新細明體" w:hint="eastAsia"/>
          <w:w w:val="90"/>
          <w:kern w:val="0"/>
          <w:sz w:val="32"/>
          <w:szCs w:val="32"/>
        </w:rPr>
        <w:t>1</w:t>
      </w:r>
      <w:r w:rsidR="004E2FDF">
        <w:rPr>
          <w:rFonts w:ascii="華康正顏楷體W5" w:eastAsia="華康正顏楷體W5" w:hAnsi="華康中圓體" w:cs="新細明體" w:hint="eastAsia"/>
          <w:w w:val="90"/>
          <w:kern w:val="0"/>
          <w:sz w:val="32"/>
          <w:szCs w:val="32"/>
        </w:rPr>
        <w:t>1</w:t>
      </w:r>
      <w:r w:rsidR="00CE3E6B" w:rsidRPr="00FE539F">
        <w:rPr>
          <w:rFonts w:ascii="華康正顏楷體W5" w:eastAsia="華康正顏楷體W5" w:hAnsi="華康中圓體" w:cs="新細明體"/>
          <w:w w:val="90"/>
          <w:kern w:val="0"/>
          <w:sz w:val="32"/>
          <w:szCs w:val="32"/>
        </w:rPr>
        <w:t>.</w:t>
      </w:r>
      <w:r w:rsidR="00FD4CD4">
        <w:rPr>
          <w:rFonts w:ascii="華康正顏楷體W5" w:eastAsia="華康正顏楷體W5" w:hAnsi="華康中圓體" w:cs="新細明體" w:hint="eastAsia"/>
          <w:w w:val="90"/>
          <w:kern w:val="0"/>
          <w:sz w:val="32"/>
          <w:szCs w:val="32"/>
        </w:rPr>
        <w:t>0</w:t>
      </w:r>
      <w:r w:rsidR="004E2FDF">
        <w:rPr>
          <w:rFonts w:ascii="華康正顏楷體W5" w:eastAsia="華康正顏楷體W5" w:hAnsi="華康中圓體" w:cs="新細明體" w:hint="eastAsia"/>
          <w:w w:val="90"/>
          <w:kern w:val="0"/>
          <w:sz w:val="32"/>
          <w:szCs w:val="32"/>
        </w:rPr>
        <w:t>5</w:t>
      </w:r>
    </w:p>
    <w:tbl>
      <w:tblPr>
        <w:tblpPr w:leftFromText="180" w:rightFromText="180" w:vertAnchor="text" w:horzAnchor="margin" w:tblpY="150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581"/>
        <w:gridCol w:w="1766"/>
        <w:gridCol w:w="2630"/>
      </w:tblGrid>
      <w:tr w:rsidR="00E345DB" w:rsidRPr="00FE539F" w14:paraId="24870FF5" w14:textId="77777777" w:rsidTr="00FD4CD4">
        <w:trPr>
          <w:trHeight w:val="563"/>
        </w:trPr>
        <w:tc>
          <w:tcPr>
            <w:tcW w:w="1436" w:type="pct"/>
            <w:vAlign w:val="center"/>
          </w:tcPr>
          <w:p w14:paraId="043F9CF9" w14:textId="2E16D033" w:rsidR="00E345DB" w:rsidRPr="00FE539F" w:rsidRDefault="00E345DB" w:rsidP="004E2FDF">
            <w:pPr>
              <w:snapToGrid w:val="0"/>
              <w:spacing w:line="600" w:lineRule="exact"/>
              <w:jc w:val="center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 w:rsidRPr="00FE539F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600" w:type="pct"/>
            <w:vAlign w:val="center"/>
          </w:tcPr>
          <w:p w14:paraId="1775A140" w14:textId="77777777" w:rsidR="00E345DB" w:rsidRPr="00FE539F" w:rsidRDefault="00E345DB" w:rsidP="004E2FDF">
            <w:pPr>
              <w:snapToGrid w:val="0"/>
              <w:spacing w:line="600" w:lineRule="exact"/>
              <w:jc w:val="center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 w:rsidRPr="00FE539F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>職  稱</w:t>
            </w:r>
          </w:p>
        </w:tc>
        <w:tc>
          <w:tcPr>
            <w:tcW w:w="1964" w:type="pct"/>
            <w:gridSpan w:val="2"/>
            <w:vAlign w:val="center"/>
          </w:tcPr>
          <w:p w14:paraId="16B7CED9" w14:textId="77777777" w:rsidR="00E345DB" w:rsidRPr="00FE539F" w:rsidRDefault="00E345DB" w:rsidP="004E2FDF">
            <w:pPr>
              <w:snapToGrid w:val="0"/>
              <w:spacing w:line="600" w:lineRule="exact"/>
              <w:jc w:val="center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 w:rsidRPr="00FE539F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>備         註</w:t>
            </w:r>
          </w:p>
        </w:tc>
      </w:tr>
      <w:tr w:rsidR="00E345DB" w:rsidRPr="00FE539F" w14:paraId="4CAB41D8" w14:textId="77777777" w:rsidTr="00590E38">
        <w:trPr>
          <w:trHeight w:val="516"/>
        </w:trPr>
        <w:tc>
          <w:tcPr>
            <w:tcW w:w="1436" w:type="pct"/>
          </w:tcPr>
          <w:p w14:paraId="6C7BFB86" w14:textId="77777777" w:rsidR="00E345DB" w:rsidRPr="00FE539F" w:rsidRDefault="00E345DB" w:rsidP="004E2FDF">
            <w:pPr>
              <w:snapToGrid w:val="0"/>
              <w:spacing w:line="600" w:lineRule="exact"/>
              <w:jc w:val="center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1600" w:type="pct"/>
          </w:tcPr>
          <w:p w14:paraId="6B6D357E" w14:textId="77777777" w:rsidR="00E345DB" w:rsidRPr="00FE539F" w:rsidRDefault="00E345DB" w:rsidP="004E2FDF">
            <w:pPr>
              <w:snapToGrid w:val="0"/>
              <w:spacing w:line="600" w:lineRule="exact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789" w:type="pct"/>
            <w:vAlign w:val="center"/>
          </w:tcPr>
          <w:p w14:paraId="57AA1FAE" w14:textId="77777777" w:rsidR="00E345DB" w:rsidRPr="00FE539F" w:rsidRDefault="00E345DB" w:rsidP="004E2FDF">
            <w:pPr>
              <w:snapToGrid w:val="0"/>
              <w:spacing w:line="600" w:lineRule="exact"/>
              <w:jc w:val="distribute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 w:rsidRPr="00FE539F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>聯絡人</w:t>
            </w:r>
          </w:p>
        </w:tc>
        <w:tc>
          <w:tcPr>
            <w:tcW w:w="1175" w:type="pct"/>
          </w:tcPr>
          <w:p w14:paraId="348E2842" w14:textId="77777777" w:rsidR="00E345DB" w:rsidRPr="00FE539F" w:rsidRDefault="00E345DB" w:rsidP="004E2FDF">
            <w:pPr>
              <w:snapToGrid w:val="0"/>
              <w:spacing w:line="600" w:lineRule="exact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</w:p>
        </w:tc>
      </w:tr>
      <w:tr w:rsidR="00E345DB" w:rsidRPr="00FE539F" w14:paraId="27133974" w14:textId="77777777" w:rsidTr="00590E38">
        <w:trPr>
          <w:trHeight w:val="508"/>
        </w:trPr>
        <w:tc>
          <w:tcPr>
            <w:tcW w:w="1436" w:type="pct"/>
          </w:tcPr>
          <w:p w14:paraId="6109DB73" w14:textId="04980F9E" w:rsidR="00E345DB" w:rsidRPr="00FE539F" w:rsidRDefault="00E345DB" w:rsidP="004E2FDF">
            <w:pPr>
              <w:snapToGrid w:val="0"/>
              <w:spacing w:line="600" w:lineRule="exact"/>
              <w:jc w:val="center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1600" w:type="pct"/>
          </w:tcPr>
          <w:p w14:paraId="5234BEC4" w14:textId="77777777" w:rsidR="00E345DB" w:rsidRPr="00FE539F" w:rsidRDefault="00E345DB" w:rsidP="004E2FDF">
            <w:pPr>
              <w:snapToGrid w:val="0"/>
              <w:spacing w:line="600" w:lineRule="exact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789" w:type="pct"/>
            <w:vAlign w:val="center"/>
          </w:tcPr>
          <w:p w14:paraId="4C8745EF" w14:textId="63565570" w:rsidR="00E345DB" w:rsidRPr="00FE539F" w:rsidRDefault="00E345DB" w:rsidP="004E2FDF">
            <w:pPr>
              <w:snapToGrid w:val="0"/>
              <w:spacing w:line="600" w:lineRule="exact"/>
              <w:jc w:val="distribute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 w:rsidRPr="00FE539F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>電   話</w:t>
            </w:r>
          </w:p>
        </w:tc>
        <w:tc>
          <w:tcPr>
            <w:tcW w:w="1175" w:type="pct"/>
          </w:tcPr>
          <w:p w14:paraId="7C92CEC4" w14:textId="77777777" w:rsidR="00E345DB" w:rsidRPr="00FE539F" w:rsidRDefault="00E345DB" w:rsidP="004E2FDF">
            <w:pPr>
              <w:snapToGrid w:val="0"/>
              <w:spacing w:line="600" w:lineRule="exact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</w:p>
        </w:tc>
      </w:tr>
      <w:tr w:rsidR="00E345DB" w:rsidRPr="00FE539F" w14:paraId="263FBA9B" w14:textId="77777777" w:rsidTr="00590E38">
        <w:trPr>
          <w:trHeight w:val="447"/>
        </w:trPr>
        <w:tc>
          <w:tcPr>
            <w:tcW w:w="1436" w:type="pct"/>
            <w:vAlign w:val="center"/>
          </w:tcPr>
          <w:p w14:paraId="278FE18C" w14:textId="77777777" w:rsidR="00E345DB" w:rsidRPr="00FE539F" w:rsidRDefault="00E345DB" w:rsidP="004E2FDF">
            <w:pPr>
              <w:snapToGrid w:val="0"/>
              <w:spacing w:line="600" w:lineRule="exact"/>
              <w:jc w:val="distribute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1600" w:type="pct"/>
          </w:tcPr>
          <w:p w14:paraId="55CC797F" w14:textId="77777777" w:rsidR="00E345DB" w:rsidRPr="00FE539F" w:rsidRDefault="00E345DB" w:rsidP="004E2FDF">
            <w:pPr>
              <w:snapToGrid w:val="0"/>
              <w:spacing w:line="600" w:lineRule="exact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789" w:type="pct"/>
            <w:vAlign w:val="center"/>
          </w:tcPr>
          <w:p w14:paraId="205DDB79" w14:textId="77777777" w:rsidR="00E345DB" w:rsidRPr="00FE539F" w:rsidRDefault="00E345DB" w:rsidP="004E2FDF">
            <w:pPr>
              <w:snapToGrid w:val="0"/>
              <w:spacing w:line="600" w:lineRule="exact"/>
              <w:jc w:val="distribute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 w:rsidRPr="00FE539F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>傳   真</w:t>
            </w:r>
          </w:p>
        </w:tc>
        <w:tc>
          <w:tcPr>
            <w:tcW w:w="1175" w:type="pct"/>
          </w:tcPr>
          <w:p w14:paraId="4BB97EBB" w14:textId="1C85196A" w:rsidR="00E345DB" w:rsidRPr="00FE539F" w:rsidRDefault="00E345DB" w:rsidP="004E2FDF">
            <w:pPr>
              <w:snapToGrid w:val="0"/>
              <w:spacing w:line="600" w:lineRule="exact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</w:p>
        </w:tc>
      </w:tr>
      <w:tr w:rsidR="00E345DB" w:rsidRPr="00FE539F" w14:paraId="03ECE732" w14:textId="77777777" w:rsidTr="00FD4CD4">
        <w:trPr>
          <w:trHeight w:val="606"/>
        </w:trPr>
        <w:tc>
          <w:tcPr>
            <w:tcW w:w="1436" w:type="pct"/>
            <w:vAlign w:val="center"/>
          </w:tcPr>
          <w:p w14:paraId="75E68AA5" w14:textId="77777777" w:rsidR="00E345DB" w:rsidRPr="00FE539F" w:rsidRDefault="00E345DB" w:rsidP="004E2FDF">
            <w:pPr>
              <w:snapToGrid w:val="0"/>
              <w:spacing w:line="600" w:lineRule="exact"/>
              <w:jc w:val="distribute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 w:rsidRPr="00FE539F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>公  司  名  稱</w:t>
            </w:r>
          </w:p>
        </w:tc>
        <w:tc>
          <w:tcPr>
            <w:tcW w:w="1600" w:type="pct"/>
          </w:tcPr>
          <w:p w14:paraId="2861E0F1" w14:textId="77777777" w:rsidR="00E345DB" w:rsidRPr="00FE539F" w:rsidRDefault="00E345DB" w:rsidP="004E2FDF">
            <w:pPr>
              <w:snapToGrid w:val="0"/>
              <w:spacing w:line="600" w:lineRule="exact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789" w:type="pct"/>
            <w:vAlign w:val="center"/>
          </w:tcPr>
          <w:p w14:paraId="4DFF40E9" w14:textId="77777777" w:rsidR="00E345DB" w:rsidRPr="00FE539F" w:rsidRDefault="00E345DB" w:rsidP="004E2FDF">
            <w:pPr>
              <w:snapToGrid w:val="0"/>
              <w:spacing w:line="600" w:lineRule="exact"/>
              <w:jc w:val="distribute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  <w:r w:rsidRPr="00FE539F">
              <w:rPr>
                <w:rFonts w:ascii="華康正顏楷體W5" w:eastAsia="華康正顏楷體W5" w:hAnsi="華康中圓體" w:cs="新細明體" w:hint="eastAsia"/>
                <w:w w:val="90"/>
                <w:kern w:val="0"/>
                <w:sz w:val="32"/>
                <w:szCs w:val="32"/>
              </w:rPr>
              <w:t>公  司  章</w:t>
            </w:r>
          </w:p>
        </w:tc>
        <w:tc>
          <w:tcPr>
            <w:tcW w:w="1175" w:type="pct"/>
          </w:tcPr>
          <w:p w14:paraId="546A0FCC" w14:textId="1675B740" w:rsidR="00E345DB" w:rsidRPr="00FE539F" w:rsidRDefault="00E345DB" w:rsidP="004E2FDF">
            <w:pPr>
              <w:snapToGrid w:val="0"/>
              <w:spacing w:line="600" w:lineRule="exact"/>
              <w:rPr>
                <w:rFonts w:ascii="華康正顏楷體W5" w:eastAsia="華康正顏楷體W5" w:hAnsi="華康中圓體" w:cs="新細明體"/>
                <w:w w:val="90"/>
                <w:kern w:val="0"/>
                <w:sz w:val="32"/>
                <w:szCs w:val="32"/>
              </w:rPr>
            </w:pPr>
          </w:p>
        </w:tc>
      </w:tr>
    </w:tbl>
    <w:p w14:paraId="32F5404A" w14:textId="2EC81349" w:rsidR="00364CFD" w:rsidRDefault="00364CFD" w:rsidP="004E2FDF">
      <w:pPr>
        <w:spacing w:line="600" w:lineRule="exact"/>
        <w:rPr>
          <w:rFonts w:ascii="華康正顏楷體W5(P)" w:eastAsia="華康正顏楷體W5(P)" w:hAnsi="新細明體" w:cs="新細明體"/>
          <w:sz w:val="36"/>
          <w:szCs w:val="36"/>
        </w:rPr>
      </w:pPr>
    </w:p>
    <w:p w14:paraId="696654DC" w14:textId="3F66B12E" w:rsidR="00570624" w:rsidRDefault="0059755D" w:rsidP="004E2FDF">
      <w:pPr>
        <w:spacing w:line="600" w:lineRule="exact"/>
        <w:rPr>
          <w:rFonts w:ascii="華康正顏楷體W5(P)" w:eastAsia="華康正顏楷體W5(P)" w:hAnsi="新細明體" w:cs="新細明體"/>
          <w:sz w:val="36"/>
          <w:szCs w:val="36"/>
        </w:rPr>
      </w:pPr>
      <w:bookmarkStart w:id="0" w:name="_GoBack"/>
      <w:r>
        <w:rPr>
          <w:rFonts w:ascii="華康正顏楷體W5(P)" w:eastAsia="華康正顏楷體W5(P)" w:hAnsi="新細明體" w:cs="新細明體" w:hint="eastAsia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5F536327" wp14:editId="6BA8B422">
            <wp:simplePos x="0" y="0"/>
            <wp:positionH relativeFrom="column">
              <wp:posOffset>2019935</wp:posOffset>
            </wp:positionH>
            <wp:positionV relativeFrom="paragraph">
              <wp:posOffset>560070</wp:posOffset>
            </wp:positionV>
            <wp:extent cx="4848225" cy="2971800"/>
            <wp:effectExtent l="0" t="0" r="9525" b="0"/>
            <wp:wrapNone/>
            <wp:docPr id="275392999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392999" name="圖片 27539299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64CFD" w:rsidRPr="00364CFD">
        <w:rPr>
          <w:rFonts w:ascii="華康正顏楷體W5(P)" w:eastAsia="華康正顏楷體W5(P)" w:hAnsi="新細明體" w:cs="新細明體" w:hint="eastAsia"/>
          <w:sz w:val="36"/>
          <w:szCs w:val="36"/>
        </w:rPr>
        <w:t>歡迎</w:t>
      </w:r>
      <w:r w:rsidR="00364CFD">
        <w:rPr>
          <w:rFonts w:ascii="華康正顏楷體W5(P)" w:eastAsia="華康正顏楷體W5(P)" w:hAnsi="新細明體" w:cs="新細明體" w:hint="eastAsia"/>
          <w:sz w:val="36"/>
          <w:szCs w:val="36"/>
        </w:rPr>
        <w:t>掃QR-CODE加入台南市工業會資訊報報站，不定期提供課程及最新法規相關訊息哦!!!</w:t>
      </w:r>
    </w:p>
    <w:p w14:paraId="6D87A9DA" w14:textId="3A057804" w:rsidR="0059755D" w:rsidRDefault="0059755D" w:rsidP="004E2FDF">
      <w:pPr>
        <w:spacing w:line="600" w:lineRule="exact"/>
        <w:rPr>
          <w:rFonts w:ascii="華康正顏楷體W5(P)" w:eastAsia="華康正顏楷體W5(P)" w:hAnsi="新細明體" w:cs="新細明體"/>
          <w:sz w:val="36"/>
          <w:szCs w:val="36"/>
        </w:rPr>
      </w:pPr>
      <w:r>
        <w:rPr>
          <w:rFonts w:ascii="華康正顏楷體W5(P)" w:eastAsia="華康正顏楷體W5(P)" w:hAnsi="新細明體" w:cs="新細明體" w:hint="eastAsia"/>
          <w:sz w:val="36"/>
          <w:szCs w:val="36"/>
        </w:rPr>
        <w:t xml:space="preserve">  </w:t>
      </w:r>
    </w:p>
    <w:p w14:paraId="49F22121" w14:textId="7EDA0525" w:rsidR="0059755D" w:rsidRDefault="000A0488" w:rsidP="004E2FDF">
      <w:pPr>
        <w:spacing w:line="600" w:lineRule="exact"/>
        <w:rPr>
          <w:rFonts w:ascii="華康正顏楷體W5(P)" w:eastAsia="華康正顏楷體W5(P)" w:hAnsi="新細明體" w:cs="新細明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02699A0" wp14:editId="214F1FEC">
            <wp:simplePos x="0" y="0"/>
            <wp:positionH relativeFrom="column">
              <wp:posOffset>4544060</wp:posOffset>
            </wp:positionH>
            <wp:positionV relativeFrom="paragraph">
              <wp:posOffset>45720</wp:posOffset>
            </wp:positionV>
            <wp:extent cx="1800225" cy="1790700"/>
            <wp:effectExtent l="0" t="0" r="9525" b="0"/>
            <wp:wrapNone/>
            <wp:docPr id="174166613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7BC1B" w14:textId="1BD3130B" w:rsidR="0059755D" w:rsidRPr="00364CFD" w:rsidRDefault="0059755D" w:rsidP="004E2FDF">
      <w:pPr>
        <w:spacing w:line="600" w:lineRule="exact"/>
        <w:rPr>
          <w:rFonts w:ascii="華康正顏楷體W5(P)" w:eastAsia="華康正顏楷體W5(P)" w:hAnsi="新細明體" w:cs="新細明體"/>
          <w:sz w:val="36"/>
          <w:szCs w:val="36"/>
        </w:rPr>
      </w:pPr>
    </w:p>
    <w:sectPr w:rsidR="0059755D" w:rsidRPr="00364CFD" w:rsidSect="00E11455">
      <w:pgSz w:w="11906" w:h="16838" w:code="9"/>
      <w:pgMar w:top="737" w:right="284" w:bottom="851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4564D" w14:textId="77777777" w:rsidR="00AC68B1" w:rsidRDefault="00AC68B1" w:rsidP="00AD130B">
      <w:r>
        <w:separator/>
      </w:r>
    </w:p>
  </w:endnote>
  <w:endnote w:type="continuationSeparator" w:id="0">
    <w:p w14:paraId="408DFAB2" w14:textId="77777777" w:rsidR="00AC68B1" w:rsidRDefault="00AC68B1" w:rsidP="00AD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IDFont+F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5C103" w14:textId="77777777" w:rsidR="00AC68B1" w:rsidRDefault="00AC68B1" w:rsidP="00AD130B">
      <w:r>
        <w:separator/>
      </w:r>
    </w:p>
  </w:footnote>
  <w:footnote w:type="continuationSeparator" w:id="0">
    <w:p w14:paraId="3DC3A42E" w14:textId="77777777" w:rsidR="00AC68B1" w:rsidRDefault="00AC68B1" w:rsidP="00AD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3AD"/>
    <w:multiLevelType w:val="hybridMultilevel"/>
    <w:tmpl w:val="1DB04906"/>
    <w:lvl w:ilvl="0" w:tplc="70887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9A24C1"/>
    <w:multiLevelType w:val="hybridMultilevel"/>
    <w:tmpl w:val="843687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2241C9"/>
    <w:multiLevelType w:val="hybridMultilevel"/>
    <w:tmpl w:val="99921D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1A3097"/>
    <w:multiLevelType w:val="hybridMultilevel"/>
    <w:tmpl w:val="DF64B3AE"/>
    <w:lvl w:ilvl="0" w:tplc="08AC0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C81B55"/>
    <w:multiLevelType w:val="hybridMultilevel"/>
    <w:tmpl w:val="02F6F8A4"/>
    <w:lvl w:ilvl="0" w:tplc="23CCA958">
      <w:start w:val="3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D341BC"/>
    <w:multiLevelType w:val="hybridMultilevel"/>
    <w:tmpl w:val="FB08F4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187273"/>
    <w:multiLevelType w:val="hybridMultilevel"/>
    <w:tmpl w:val="A9FCB3A6"/>
    <w:lvl w:ilvl="0" w:tplc="7DEA0F1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6116E91"/>
    <w:multiLevelType w:val="hybridMultilevel"/>
    <w:tmpl w:val="8424C5B6"/>
    <w:lvl w:ilvl="0" w:tplc="3242657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5C7CD8"/>
    <w:multiLevelType w:val="hybridMultilevel"/>
    <w:tmpl w:val="8FD439A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2B436E7"/>
    <w:multiLevelType w:val="hybridMultilevel"/>
    <w:tmpl w:val="3B8014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D736EB7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D335F42"/>
    <w:multiLevelType w:val="hybridMultilevel"/>
    <w:tmpl w:val="4DC4BC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AAB0E01"/>
    <w:multiLevelType w:val="hybridMultilevel"/>
    <w:tmpl w:val="44364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EA2BD1"/>
    <w:multiLevelType w:val="hybridMultilevel"/>
    <w:tmpl w:val="81C252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AF4A66"/>
    <w:multiLevelType w:val="hybridMultilevel"/>
    <w:tmpl w:val="FF504344"/>
    <w:lvl w:ilvl="0" w:tplc="73A4F6A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CB1B7A"/>
    <w:multiLevelType w:val="hybridMultilevel"/>
    <w:tmpl w:val="983CB71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521639"/>
    <w:multiLevelType w:val="hybridMultilevel"/>
    <w:tmpl w:val="A11E8D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14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12"/>
  </w:num>
  <w:num w:numId="13">
    <w:abstractNumId w:val="9"/>
  </w:num>
  <w:num w:numId="14">
    <w:abstractNumId w:val="1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58"/>
    <w:rsid w:val="000020B6"/>
    <w:rsid w:val="00002C0E"/>
    <w:rsid w:val="0000514F"/>
    <w:rsid w:val="00005A84"/>
    <w:rsid w:val="000071CB"/>
    <w:rsid w:val="000153F6"/>
    <w:rsid w:val="00017F01"/>
    <w:rsid w:val="00032EAA"/>
    <w:rsid w:val="00033987"/>
    <w:rsid w:val="00037676"/>
    <w:rsid w:val="00042C84"/>
    <w:rsid w:val="00057B21"/>
    <w:rsid w:val="00070E25"/>
    <w:rsid w:val="000717AD"/>
    <w:rsid w:val="00072CA9"/>
    <w:rsid w:val="000747FF"/>
    <w:rsid w:val="00085B2F"/>
    <w:rsid w:val="00087454"/>
    <w:rsid w:val="00087797"/>
    <w:rsid w:val="00091DCB"/>
    <w:rsid w:val="00092904"/>
    <w:rsid w:val="0009652E"/>
    <w:rsid w:val="00097ECE"/>
    <w:rsid w:val="000A0488"/>
    <w:rsid w:val="000A608C"/>
    <w:rsid w:val="000A72B6"/>
    <w:rsid w:val="000B0D1D"/>
    <w:rsid w:val="000B3551"/>
    <w:rsid w:val="000B43C3"/>
    <w:rsid w:val="000C0AA6"/>
    <w:rsid w:val="000D13A0"/>
    <w:rsid w:val="000D192E"/>
    <w:rsid w:val="000D1A2D"/>
    <w:rsid w:val="000D1CC8"/>
    <w:rsid w:val="000D2AF7"/>
    <w:rsid w:val="000D32C4"/>
    <w:rsid w:val="000E7CA2"/>
    <w:rsid w:val="000F1D19"/>
    <w:rsid w:val="000F4A91"/>
    <w:rsid w:val="000F500A"/>
    <w:rsid w:val="0010270D"/>
    <w:rsid w:val="00105B0D"/>
    <w:rsid w:val="00105BA1"/>
    <w:rsid w:val="001062F6"/>
    <w:rsid w:val="0011457E"/>
    <w:rsid w:val="00121CE7"/>
    <w:rsid w:val="00123656"/>
    <w:rsid w:val="00126966"/>
    <w:rsid w:val="001277D9"/>
    <w:rsid w:val="00131CAD"/>
    <w:rsid w:val="00131F78"/>
    <w:rsid w:val="001338FD"/>
    <w:rsid w:val="00137FAD"/>
    <w:rsid w:val="00145C6F"/>
    <w:rsid w:val="001468AD"/>
    <w:rsid w:val="001506F3"/>
    <w:rsid w:val="00150D28"/>
    <w:rsid w:val="0015222F"/>
    <w:rsid w:val="00152C35"/>
    <w:rsid w:val="001552A7"/>
    <w:rsid w:val="00160D11"/>
    <w:rsid w:val="0016252A"/>
    <w:rsid w:val="00172163"/>
    <w:rsid w:val="0017476B"/>
    <w:rsid w:val="00174A30"/>
    <w:rsid w:val="001902A0"/>
    <w:rsid w:val="00191E65"/>
    <w:rsid w:val="001A277E"/>
    <w:rsid w:val="001A2E4E"/>
    <w:rsid w:val="001A3F96"/>
    <w:rsid w:val="001A5758"/>
    <w:rsid w:val="001A7756"/>
    <w:rsid w:val="001B5482"/>
    <w:rsid w:val="001B6451"/>
    <w:rsid w:val="001B665C"/>
    <w:rsid w:val="001B678D"/>
    <w:rsid w:val="001C1853"/>
    <w:rsid w:val="001C5E96"/>
    <w:rsid w:val="001C64C6"/>
    <w:rsid w:val="001D2521"/>
    <w:rsid w:val="001D2EC4"/>
    <w:rsid w:val="001D4E4F"/>
    <w:rsid w:val="001D7170"/>
    <w:rsid w:val="001E00E0"/>
    <w:rsid w:val="001E1780"/>
    <w:rsid w:val="001E356C"/>
    <w:rsid w:val="001F036C"/>
    <w:rsid w:val="001F090A"/>
    <w:rsid w:val="001F190D"/>
    <w:rsid w:val="001F1E92"/>
    <w:rsid w:val="001F278E"/>
    <w:rsid w:val="001F6039"/>
    <w:rsid w:val="0020472D"/>
    <w:rsid w:val="00207A86"/>
    <w:rsid w:val="002104EB"/>
    <w:rsid w:val="002105FB"/>
    <w:rsid w:val="00220F26"/>
    <w:rsid w:val="00232641"/>
    <w:rsid w:val="002345D8"/>
    <w:rsid w:val="00236AC1"/>
    <w:rsid w:val="0024536C"/>
    <w:rsid w:val="00252BF5"/>
    <w:rsid w:val="0025709F"/>
    <w:rsid w:val="00263483"/>
    <w:rsid w:val="00271A69"/>
    <w:rsid w:val="00272364"/>
    <w:rsid w:val="00285D85"/>
    <w:rsid w:val="002A43F8"/>
    <w:rsid w:val="002C79B9"/>
    <w:rsid w:val="002D3BED"/>
    <w:rsid w:val="002E4F2C"/>
    <w:rsid w:val="002F420F"/>
    <w:rsid w:val="002F6897"/>
    <w:rsid w:val="00307222"/>
    <w:rsid w:val="00310442"/>
    <w:rsid w:val="00310EF4"/>
    <w:rsid w:val="00311E90"/>
    <w:rsid w:val="00316A1F"/>
    <w:rsid w:val="00322731"/>
    <w:rsid w:val="0033256C"/>
    <w:rsid w:val="0034042B"/>
    <w:rsid w:val="00346F8C"/>
    <w:rsid w:val="00351579"/>
    <w:rsid w:val="00352BE3"/>
    <w:rsid w:val="00357BF6"/>
    <w:rsid w:val="0036327A"/>
    <w:rsid w:val="003637AD"/>
    <w:rsid w:val="00364112"/>
    <w:rsid w:val="00364CFD"/>
    <w:rsid w:val="00376C55"/>
    <w:rsid w:val="00383566"/>
    <w:rsid w:val="0039203D"/>
    <w:rsid w:val="00393C81"/>
    <w:rsid w:val="00397C73"/>
    <w:rsid w:val="003A1AB6"/>
    <w:rsid w:val="003A2D04"/>
    <w:rsid w:val="003A70C7"/>
    <w:rsid w:val="003B31E0"/>
    <w:rsid w:val="003B40BA"/>
    <w:rsid w:val="003B60EF"/>
    <w:rsid w:val="003C2F3A"/>
    <w:rsid w:val="003D3626"/>
    <w:rsid w:val="003D374E"/>
    <w:rsid w:val="003E463E"/>
    <w:rsid w:val="003E50AB"/>
    <w:rsid w:val="003E60F9"/>
    <w:rsid w:val="003F0C75"/>
    <w:rsid w:val="003F434A"/>
    <w:rsid w:val="00401ACB"/>
    <w:rsid w:val="00404036"/>
    <w:rsid w:val="00413744"/>
    <w:rsid w:val="00420474"/>
    <w:rsid w:val="00422777"/>
    <w:rsid w:val="004247DF"/>
    <w:rsid w:val="0042558A"/>
    <w:rsid w:val="00431795"/>
    <w:rsid w:val="00445C8C"/>
    <w:rsid w:val="00451E68"/>
    <w:rsid w:val="004533BC"/>
    <w:rsid w:val="00453A72"/>
    <w:rsid w:val="00454973"/>
    <w:rsid w:val="004656E8"/>
    <w:rsid w:val="00466820"/>
    <w:rsid w:val="00470A16"/>
    <w:rsid w:val="00470EF3"/>
    <w:rsid w:val="00472F57"/>
    <w:rsid w:val="0047386A"/>
    <w:rsid w:val="00474310"/>
    <w:rsid w:val="00475902"/>
    <w:rsid w:val="00490D94"/>
    <w:rsid w:val="00492DEB"/>
    <w:rsid w:val="00496283"/>
    <w:rsid w:val="004A0F7E"/>
    <w:rsid w:val="004A1BBF"/>
    <w:rsid w:val="004A524C"/>
    <w:rsid w:val="004A5FAC"/>
    <w:rsid w:val="004A6989"/>
    <w:rsid w:val="004A6EB5"/>
    <w:rsid w:val="004A7339"/>
    <w:rsid w:val="004B31C0"/>
    <w:rsid w:val="004B4563"/>
    <w:rsid w:val="004B59E3"/>
    <w:rsid w:val="004B5CF7"/>
    <w:rsid w:val="004B76BE"/>
    <w:rsid w:val="004C1677"/>
    <w:rsid w:val="004C5824"/>
    <w:rsid w:val="004D0343"/>
    <w:rsid w:val="004D54B3"/>
    <w:rsid w:val="004E009D"/>
    <w:rsid w:val="004E1FD4"/>
    <w:rsid w:val="004E2FDF"/>
    <w:rsid w:val="004E36C7"/>
    <w:rsid w:val="004F22D7"/>
    <w:rsid w:val="00500F69"/>
    <w:rsid w:val="005030D2"/>
    <w:rsid w:val="00506D52"/>
    <w:rsid w:val="00516366"/>
    <w:rsid w:val="00516885"/>
    <w:rsid w:val="0052049F"/>
    <w:rsid w:val="005222DC"/>
    <w:rsid w:val="0052273C"/>
    <w:rsid w:val="00533F4A"/>
    <w:rsid w:val="005351C3"/>
    <w:rsid w:val="00545B7F"/>
    <w:rsid w:val="00557D74"/>
    <w:rsid w:val="00560683"/>
    <w:rsid w:val="00561006"/>
    <w:rsid w:val="00561C3B"/>
    <w:rsid w:val="005638B4"/>
    <w:rsid w:val="00570624"/>
    <w:rsid w:val="005733A4"/>
    <w:rsid w:val="00574185"/>
    <w:rsid w:val="0058150D"/>
    <w:rsid w:val="00581892"/>
    <w:rsid w:val="00590E38"/>
    <w:rsid w:val="0059136A"/>
    <w:rsid w:val="00595690"/>
    <w:rsid w:val="0059755D"/>
    <w:rsid w:val="005C3468"/>
    <w:rsid w:val="005D235C"/>
    <w:rsid w:val="005D4651"/>
    <w:rsid w:val="005D4A0D"/>
    <w:rsid w:val="005D7AD9"/>
    <w:rsid w:val="005E578F"/>
    <w:rsid w:val="005F4895"/>
    <w:rsid w:val="005F6CD5"/>
    <w:rsid w:val="005F7C07"/>
    <w:rsid w:val="0061410A"/>
    <w:rsid w:val="006241CB"/>
    <w:rsid w:val="00635960"/>
    <w:rsid w:val="0065328A"/>
    <w:rsid w:val="00657B69"/>
    <w:rsid w:val="00662C32"/>
    <w:rsid w:val="00664276"/>
    <w:rsid w:val="0066736D"/>
    <w:rsid w:val="00667974"/>
    <w:rsid w:val="0067335A"/>
    <w:rsid w:val="006739DF"/>
    <w:rsid w:val="00681016"/>
    <w:rsid w:val="00693599"/>
    <w:rsid w:val="0069670E"/>
    <w:rsid w:val="006B09A7"/>
    <w:rsid w:val="006B2643"/>
    <w:rsid w:val="006B439A"/>
    <w:rsid w:val="006C2C32"/>
    <w:rsid w:val="006C4D21"/>
    <w:rsid w:val="006C5B9C"/>
    <w:rsid w:val="006D3654"/>
    <w:rsid w:val="006D3FC0"/>
    <w:rsid w:val="006D6098"/>
    <w:rsid w:val="006D6245"/>
    <w:rsid w:val="006D637B"/>
    <w:rsid w:val="006E174C"/>
    <w:rsid w:val="006F0E60"/>
    <w:rsid w:val="006F3D66"/>
    <w:rsid w:val="007048DF"/>
    <w:rsid w:val="0070538B"/>
    <w:rsid w:val="0070704F"/>
    <w:rsid w:val="00712FB2"/>
    <w:rsid w:val="0072570C"/>
    <w:rsid w:val="0073057D"/>
    <w:rsid w:val="00742D36"/>
    <w:rsid w:val="00743835"/>
    <w:rsid w:val="00750A9B"/>
    <w:rsid w:val="00752207"/>
    <w:rsid w:val="007574C4"/>
    <w:rsid w:val="007574F2"/>
    <w:rsid w:val="007709E7"/>
    <w:rsid w:val="00771EEC"/>
    <w:rsid w:val="00774F9C"/>
    <w:rsid w:val="00782649"/>
    <w:rsid w:val="00787898"/>
    <w:rsid w:val="007879D7"/>
    <w:rsid w:val="0079133F"/>
    <w:rsid w:val="0079623A"/>
    <w:rsid w:val="00797C2A"/>
    <w:rsid w:val="007A1F7F"/>
    <w:rsid w:val="007A3A30"/>
    <w:rsid w:val="007A4953"/>
    <w:rsid w:val="007B24E9"/>
    <w:rsid w:val="007B3883"/>
    <w:rsid w:val="007B4634"/>
    <w:rsid w:val="007B76B8"/>
    <w:rsid w:val="007C267A"/>
    <w:rsid w:val="007C27E7"/>
    <w:rsid w:val="007C4DC6"/>
    <w:rsid w:val="007D401B"/>
    <w:rsid w:val="007D5445"/>
    <w:rsid w:val="007D59D2"/>
    <w:rsid w:val="007D5FE2"/>
    <w:rsid w:val="007E31D2"/>
    <w:rsid w:val="007E3B96"/>
    <w:rsid w:val="007E50F7"/>
    <w:rsid w:val="007F1E18"/>
    <w:rsid w:val="007F7995"/>
    <w:rsid w:val="008267A7"/>
    <w:rsid w:val="008272A0"/>
    <w:rsid w:val="0083120C"/>
    <w:rsid w:val="00832300"/>
    <w:rsid w:val="00840AA0"/>
    <w:rsid w:val="00841C77"/>
    <w:rsid w:val="00843225"/>
    <w:rsid w:val="0085224E"/>
    <w:rsid w:val="00860222"/>
    <w:rsid w:val="008603C0"/>
    <w:rsid w:val="00861D2D"/>
    <w:rsid w:val="00862658"/>
    <w:rsid w:val="00873130"/>
    <w:rsid w:val="008804A4"/>
    <w:rsid w:val="008810CB"/>
    <w:rsid w:val="0088361C"/>
    <w:rsid w:val="00884D95"/>
    <w:rsid w:val="0088696C"/>
    <w:rsid w:val="00887EC0"/>
    <w:rsid w:val="00890A58"/>
    <w:rsid w:val="008945CD"/>
    <w:rsid w:val="00896497"/>
    <w:rsid w:val="008A1384"/>
    <w:rsid w:val="008A613A"/>
    <w:rsid w:val="008B1856"/>
    <w:rsid w:val="008B3F1A"/>
    <w:rsid w:val="008C261A"/>
    <w:rsid w:val="008C2D58"/>
    <w:rsid w:val="008C4BC2"/>
    <w:rsid w:val="008C61E4"/>
    <w:rsid w:val="008E0469"/>
    <w:rsid w:val="008E646B"/>
    <w:rsid w:val="008F17D5"/>
    <w:rsid w:val="008F4014"/>
    <w:rsid w:val="008F5BF3"/>
    <w:rsid w:val="008F5CC3"/>
    <w:rsid w:val="00902841"/>
    <w:rsid w:val="00902A48"/>
    <w:rsid w:val="00902A94"/>
    <w:rsid w:val="00903654"/>
    <w:rsid w:val="0090546A"/>
    <w:rsid w:val="009121A9"/>
    <w:rsid w:val="00915FA7"/>
    <w:rsid w:val="009263DD"/>
    <w:rsid w:val="00933C3C"/>
    <w:rsid w:val="00934838"/>
    <w:rsid w:val="009359C8"/>
    <w:rsid w:val="0093797F"/>
    <w:rsid w:val="00944019"/>
    <w:rsid w:val="00960991"/>
    <w:rsid w:val="00970E80"/>
    <w:rsid w:val="00970EB2"/>
    <w:rsid w:val="00973D85"/>
    <w:rsid w:val="00974ACB"/>
    <w:rsid w:val="00975FFA"/>
    <w:rsid w:val="0098270B"/>
    <w:rsid w:val="009841DC"/>
    <w:rsid w:val="00992229"/>
    <w:rsid w:val="00994B78"/>
    <w:rsid w:val="009A1822"/>
    <w:rsid w:val="009A1F98"/>
    <w:rsid w:val="009B0C5D"/>
    <w:rsid w:val="009B1A0B"/>
    <w:rsid w:val="009C1A92"/>
    <w:rsid w:val="009D600F"/>
    <w:rsid w:val="009E26A9"/>
    <w:rsid w:val="009E37D5"/>
    <w:rsid w:val="009E4058"/>
    <w:rsid w:val="009F42F4"/>
    <w:rsid w:val="00A02333"/>
    <w:rsid w:val="00A23E5F"/>
    <w:rsid w:val="00A30ECA"/>
    <w:rsid w:val="00A34030"/>
    <w:rsid w:val="00A343E4"/>
    <w:rsid w:val="00A34747"/>
    <w:rsid w:val="00A350A4"/>
    <w:rsid w:val="00A36897"/>
    <w:rsid w:val="00A45172"/>
    <w:rsid w:val="00A4598E"/>
    <w:rsid w:val="00A47760"/>
    <w:rsid w:val="00A53966"/>
    <w:rsid w:val="00A61342"/>
    <w:rsid w:val="00A709FD"/>
    <w:rsid w:val="00A70ADF"/>
    <w:rsid w:val="00A73C9A"/>
    <w:rsid w:val="00A75BBC"/>
    <w:rsid w:val="00A81EDA"/>
    <w:rsid w:val="00A83A88"/>
    <w:rsid w:val="00A95F87"/>
    <w:rsid w:val="00A97EDB"/>
    <w:rsid w:val="00AA30DC"/>
    <w:rsid w:val="00AA3B44"/>
    <w:rsid w:val="00AB406D"/>
    <w:rsid w:val="00AB7CF2"/>
    <w:rsid w:val="00AC3956"/>
    <w:rsid w:val="00AC5136"/>
    <w:rsid w:val="00AC613A"/>
    <w:rsid w:val="00AC68B1"/>
    <w:rsid w:val="00AD130B"/>
    <w:rsid w:val="00AD47E3"/>
    <w:rsid w:val="00AD4D41"/>
    <w:rsid w:val="00AD4F37"/>
    <w:rsid w:val="00AD5E79"/>
    <w:rsid w:val="00AD6659"/>
    <w:rsid w:val="00AD7A0F"/>
    <w:rsid w:val="00AE044F"/>
    <w:rsid w:val="00AE11E5"/>
    <w:rsid w:val="00AE2951"/>
    <w:rsid w:val="00AE4015"/>
    <w:rsid w:val="00AF2B2F"/>
    <w:rsid w:val="00AF2CE0"/>
    <w:rsid w:val="00B1479D"/>
    <w:rsid w:val="00B1572C"/>
    <w:rsid w:val="00B237F6"/>
    <w:rsid w:val="00B27B37"/>
    <w:rsid w:val="00B30680"/>
    <w:rsid w:val="00B3558C"/>
    <w:rsid w:val="00B36C8F"/>
    <w:rsid w:val="00B41896"/>
    <w:rsid w:val="00B423D2"/>
    <w:rsid w:val="00B432A0"/>
    <w:rsid w:val="00B433F2"/>
    <w:rsid w:val="00B644AE"/>
    <w:rsid w:val="00B7753F"/>
    <w:rsid w:val="00B77D73"/>
    <w:rsid w:val="00B86E83"/>
    <w:rsid w:val="00BA6562"/>
    <w:rsid w:val="00BB73D4"/>
    <w:rsid w:val="00BB74A5"/>
    <w:rsid w:val="00BC07A2"/>
    <w:rsid w:val="00BC2E2B"/>
    <w:rsid w:val="00BC5233"/>
    <w:rsid w:val="00BC7668"/>
    <w:rsid w:val="00BC7EE0"/>
    <w:rsid w:val="00BD10B5"/>
    <w:rsid w:val="00BD2C12"/>
    <w:rsid w:val="00BD4574"/>
    <w:rsid w:val="00BD7349"/>
    <w:rsid w:val="00BE3716"/>
    <w:rsid w:val="00C01724"/>
    <w:rsid w:val="00C019E6"/>
    <w:rsid w:val="00C01CD0"/>
    <w:rsid w:val="00C03F4B"/>
    <w:rsid w:val="00C05011"/>
    <w:rsid w:val="00C10CDC"/>
    <w:rsid w:val="00C14CE1"/>
    <w:rsid w:val="00C14E43"/>
    <w:rsid w:val="00C2190E"/>
    <w:rsid w:val="00C26806"/>
    <w:rsid w:val="00C274A3"/>
    <w:rsid w:val="00C3154E"/>
    <w:rsid w:val="00C32623"/>
    <w:rsid w:val="00C419E0"/>
    <w:rsid w:val="00C41BF5"/>
    <w:rsid w:val="00C52910"/>
    <w:rsid w:val="00C6000B"/>
    <w:rsid w:val="00C6155D"/>
    <w:rsid w:val="00C6369E"/>
    <w:rsid w:val="00C72BF5"/>
    <w:rsid w:val="00C83A0E"/>
    <w:rsid w:val="00C90EFE"/>
    <w:rsid w:val="00C9539D"/>
    <w:rsid w:val="00CA5F5E"/>
    <w:rsid w:val="00CC5AAF"/>
    <w:rsid w:val="00CE0AAC"/>
    <w:rsid w:val="00CE396C"/>
    <w:rsid w:val="00CE3E6B"/>
    <w:rsid w:val="00CE4130"/>
    <w:rsid w:val="00CE6553"/>
    <w:rsid w:val="00CE72B2"/>
    <w:rsid w:val="00CE7FFD"/>
    <w:rsid w:val="00CF5B30"/>
    <w:rsid w:val="00CF6C08"/>
    <w:rsid w:val="00CF7900"/>
    <w:rsid w:val="00D01960"/>
    <w:rsid w:val="00D02B8D"/>
    <w:rsid w:val="00D036F8"/>
    <w:rsid w:val="00D07DE7"/>
    <w:rsid w:val="00D1076D"/>
    <w:rsid w:val="00D143A7"/>
    <w:rsid w:val="00D22309"/>
    <w:rsid w:val="00D24CE9"/>
    <w:rsid w:val="00D273F2"/>
    <w:rsid w:val="00D31C37"/>
    <w:rsid w:val="00D33FCF"/>
    <w:rsid w:val="00D35D27"/>
    <w:rsid w:val="00D5013D"/>
    <w:rsid w:val="00D5062F"/>
    <w:rsid w:val="00D55092"/>
    <w:rsid w:val="00D5686C"/>
    <w:rsid w:val="00D56D47"/>
    <w:rsid w:val="00D61D0F"/>
    <w:rsid w:val="00D7000B"/>
    <w:rsid w:val="00D81C0B"/>
    <w:rsid w:val="00D845CE"/>
    <w:rsid w:val="00D8604C"/>
    <w:rsid w:val="00D92754"/>
    <w:rsid w:val="00DA254E"/>
    <w:rsid w:val="00DA751B"/>
    <w:rsid w:val="00DC2B2A"/>
    <w:rsid w:val="00DC3831"/>
    <w:rsid w:val="00DD1983"/>
    <w:rsid w:val="00DD2946"/>
    <w:rsid w:val="00DD2FB2"/>
    <w:rsid w:val="00DD759E"/>
    <w:rsid w:val="00DE7AF2"/>
    <w:rsid w:val="00DF1E13"/>
    <w:rsid w:val="00E04169"/>
    <w:rsid w:val="00E04A8F"/>
    <w:rsid w:val="00E111FB"/>
    <w:rsid w:val="00E11455"/>
    <w:rsid w:val="00E178A8"/>
    <w:rsid w:val="00E27D8D"/>
    <w:rsid w:val="00E345DB"/>
    <w:rsid w:val="00E34E95"/>
    <w:rsid w:val="00E35FE2"/>
    <w:rsid w:val="00E371A6"/>
    <w:rsid w:val="00E37D63"/>
    <w:rsid w:val="00E455C1"/>
    <w:rsid w:val="00E5213D"/>
    <w:rsid w:val="00E5270F"/>
    <w:rsid w:val="00E52E6E"/>
    <w:rsid w:val="00E54A6C"/>
    <w:rsid w:val="00E56F79"/>
    <w:rsid w:val="00E57B57"/>
    <w:rsid w:val="00E6275C"/>
    <w:rsid w:val="00E754E5"/>
    <w:rsid w:val="00E75A55"/>
    <w:rsid w:val="00E84397"/>
    <w:rsid w:val="00E86CC3"/>
    <w:rsid w:val="00E93854"/>
    <w:rsid w:val="00E94676"/>
    <w:rsid w:val="00EB16FE"/>
    <w:rsid w:val="00EB3956"/>
    <w:rsid w:val="00EB56E0"/>
    <w:rsid w:val="00EC3C98"/>
    <w:rsid w:val="00EC3EA3"/>
    <w:rsid w:val="00EC41CC"/>
    <w:rsid w:val="00ED1CED"/>
    <w:rsid w:val="00ED3BE0"/>
    <w:rsid w:val="00ED62B9"/>
    <w:rsid w:val="00EE1B05"/>
    <w:rsid w:val="00EE58F7"/>
    <w:rsid w:val="00F12DC4"/>
    <w:rsid w:val="00F17FE0"/>
    <w:rsid w:val="00F201D9"/>
    <w:rsid w:val="00F22686"/>
    <w:rsid w:val="00F25AA5"/>
    <w:rsid w:val="00F4064A"/>
    <w:rsid w:val="00F55613"/>
    <w:rsid w:val="00F62715"/>
    <w:rsid w:val="00F64F0E"/>
    <w:rsid w:val="00F65D1C"/>
    <w:rsid w:val="00F73C9E"/>
    <w:rsid w:val="00F760A5"/>
    <w:rsid w:val="00F81C9F"/>
    <w:rsid w:val="00F8350A"/>
    <w:rsid w:val="00F908A8"/>
    <w:rsid w:val="00F916FB"/>
    <w:rsid w:val="00F92A45"/>
    <w:rsid w:val="00FA2275"/>
    <w:rsid w:val="00FA2E5D"/>
    <w:rsid w:val="00FB010F"/>
    <w:rsid w:val="00FC0626"/>
    <w:rsid w:val="00FC201F"/>
    <w:rsid w:val="00FD45E9"/>
    <w:rsid w:val="00FD4CD4"/>
    <w:rsid w:val="00FD5C3C"/>
    <w:rsid w:val="00FD7836"/>
    <w:rsid w:val="00FE2C11"/>
    <w:rsid w:val="00F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33C1B8FC"/>
  <w15:docId w15:val="{714BC358-84C7-446A-A02B-2268690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0A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A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3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30B"/>
    <w:rPr>
      <w:sz w:val="20"/>
      <w:szCs w:val="20"/>
    </w:rPr>
  </w:style>
  <w:style w:type="character" w:customStyle="1" w:styleId="tcontentstyle1">
    <w:name w:val="tcontentstyle1"/>
    <w:basedOn w:val="a0"/>
    <w:rsid w:val="00A36897"/>
  </w:style>
  <w:style w:type="character" w:styleId="aa">
    <w:name w:val="Strong"/>
    <w:basedOn w:val="a0"/>
    <w:uiPriority w:val="22"/>
    <w:qFormat/>
    <w:rsid w:val="0042558A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7F79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7995"/>
  </w:style>
  <w:style w:type="character" w:customStyle="1" w:styleId="ad">
    <w:name w:val="註解文字 字元"/>
    <w:basedOn w:val="a0"/>
    <w:link w:val="ac"/>
    <w:uiPriority w:val="99"/>
    <w:semiHidden/>
    <w:rsid w:val="007F79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799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F7995"/>
    <w:rPr>
      <w:b/>
      <w:bCs/>
    </w:rPr>
  </w:style>
  <w:style w:type="character" w:customStyle="1" w:styleId="apple-converted-space">
    <w:name w:val="apple-converted-space"/>
    <w:basedOn w:val="a0"/>
    <w:rsid w:val="005D7AD9"/>
  </w:style>
  <w:style w:type="paragraph" w:styleId="af0">
    <w:name w:val="List Paragraph"/>
    <w:basedOn w:val="a"/>
    <w:uiPriority w:val="34"/>
    <w:qFormat/>
    <w:rsid w:val="003637AD"/>
    <w:pPr>
      <w:ind w:leftChars="200" w:left="480"/>
    </w:pPr>
  </w:style>
  <w:style w:type="character" w:styleId="af1">
    <w:name w:val="Hyperlink"/>
    <w:basedOn w:val="a0"/>
    <w:uiPriority w:val="99"/>
    <w:unhideWhenUsed/>
    <w:rsid w:val="00B30680"/>
    <w:rPr>
      <w:color w:val="0000FF" w:themeColor="hyperlink"/>
      <w:u w:val="single"/>
    </w:rPr>
  </w:style>
  <w:style w:type="paragraph" w:styleId="af2">
    <w:name w:val="No Spacing"/>
    <w:uiPriority w:val="1"/>
    <w:qFormat/>
    <w:rsid w:val="009E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f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CF6A5-70BC-4FF7-A41A-4BA09366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198</Words>
  <Characters>1135</Characters>
  <Application>Microsoft Office Word</Application>
  <DocSecurity>0</DocSecurity>
  <Lines>9</Lines>
  <Paragraphs>2</Paragraphs>
  <ScaleCrop>false</ScaleCrop>
  <Company>user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2024-08-27T07:10:00Z</cp:lastPrinted>
  <dcterms:created xsi:type="dcterms:W3CDTF">2024-08-27T06:24:00Z</dcterms:created>
  <dcterms:modified xsi:type="dcterms:W3CDTF">2024-08-27T07:31:00Z</dcterms:modified>
</cp:coreProperties>
</file>